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0811" w14:textId="1291B03A" w:rsidR="0075075D" w:rsidRPr="00AB310C" w:rsidRDefault="00837016" w:rsidP="00573612">
      <w:pPr>
        <w:shd w:val="clear" w:color="auto" w:fill="DEEAF6" w:themeFill="accent5" w:themeFillTint="33"/>
        <w:jc w:val="center"/>
        <w:rPr>
          <w:rFonts w:asciiTheme="majorBidi" w:hAnsiTheme="majorBidi" w:cstheme="majorBidi"/>
          <w:b/>
          <w:bCs/>
          <w:sz w:val="24"/>
          <w:szCs w:val="24"/>
          <w:rtl/>
        </w:rPr>
      </w:pPr>
      <w:r w:rsidRPr="00AB310C">
        <w:rPr>
          <w:rFonts w:asciiTheme="majorBidi" w:hAnsiTheme="majorBidi" w:cstheme="majorBidi"/>
          <w:b/>
          <w:bCs/>
          <w:sz w:val="24"/>
          <w:szCs w:val="24"/>
          <w:lang w:bidi="ar-YE"/>
        </w:rPr>
        <w:t>Course Description</w:t>
      </w:r>
    </w:p>
    <w:tbl>
      <w:tblPr>
        <w:tblStyle w:val="TableGrid"/>
        <w:tblpPr w:leftFromText="180" w:rightFromText="180" w:vertAnchor="text" w:tblpXSpec="center" w:tblpY="1"/>
        <w:tblOverlap w:val="never"/>
        <w:bidiVisual/>
        <w:tblW w:w="9574" w:type="dxa"/>
        <w:tblLayout w:type="fixed"/>
        <w:tblLook w:val="04A0" w:firstRow="1" w:lastRow="0" w:firstColumn="1" w:lastColumn="0" w:noHBand="0" w:noVBand="1"/>
      </w:tblPr>
      <w:tblGrid>
        <w:gridCol w:w="2630"/>
        <w:gridCol w:w="1917"/>
        <w:gridCol w:w="69"/>
        <w:gridCol w:w="2996"/>
        <w:gridCol w:w="1246"/>
        <w:gridCol w:w="9"/>
        <w:gridCol w:w="707"/>
      </w:tblGrid>
      <w:tr w:rsidR="00837016" w:rsidRPr="00AB310C" w14:paraId="00BF41BD" w14:textId="77777777" w:rsidTr="005B3F0A">
        <w:trPr>
          <w:trHeight w:val="432"/>
        </w:trPr>
        <w:tc>
          <w:tcPr>
            <w:tcW w:w="2630" w:type="dxa"/>
            <w:vAlign w:val="center"/>
          </w:tcPr>
          <w:p w14:paraId="067A610B" w14:textId="00DA8D82" w:rsidR="00837016" w:rsidRPr="00AB310C" w:rsidRDefault="00340609" w:rsidP="005B3F0A">
            <w:pPr>
              <w:jc w:val="center"/>
              <w:rPr>
                <w:rFonts w:asciiTheme="majorBidi" w:hAnsiTheme="majorBidi" w:cstheme="majorBidi"/>
                <w:sz w:val="24"/>
                <w:szCs w:val="24"/>
                <w:lang w:bidi="ar-YE"/>
              </w:rPr>
            </w:pPr>
            <w:r>
              <w:rPr>
                <w:rFonts w:asciiTheme="majorBidi" w:hAnsiTheme="majorBidi" w:cstheme="majorBidi"/>
                <w:sz w:val="24"/>
                <w:szCs w:val="24"/>
                <w:lang w:bidi="ar-YE"/>
              </w:rPr>
              <w:t>BHS120</w:t>
            </w:r>
          </w:p>
        </w:tc>
        <w:tc>
          <w:tcPr>
            <w:tcW w:w="1917" w:type="dxa"/>
            <w:shd w:val="clear" w:color="auto" w:fill="DEEAF6" w:themeFill="accent5" w:themeFillTint="33"/>
            <w:vAlign w:val="center"/>
          </w:tcPr>
          <w:p w14:paraId="1FE995A6" w14:textId="6A3EE488" w:rsidR="00837016" w:rsidRPr="00AB310C" w:rsidRDefault="00837016" w:rsidP="00837016">
            <w:pPr>
              <w:jc w:val="right"/>
              <w:rPr>
                <w:rFonts w:asciiTheme="majorBidi" w:hAnsiTheme="majorBidi" w:cstheme="majorBidi"/>
                <w:b/>
                <w:bCs/>
                <w:sz w:val="24"/>
                <w:szCs w:val="24"/>
                <w:lang w:bidi="ar-YE"/>
              </w:rPr>
            </w:pPr>
            <w:r w:rsidRPr="00AB310C">
              <w:rPr>
                <w:rFonts w:asciiTheme="majorBidi" w:hAnsiTheme="majorBidi" w:cstheme="majorBidi"/>
                <w:b/>
                <w:bCs/>
                <w:sz w:val="24"/>
                <w:szCs w:val="24"/>
                <w:lang w:bidi="ar-YE"/>
              </w:rPr>
              <w:t>Course Code</w:t>
            </w:r>
          </w:p>
        </w:tc>
        <w:tc>
          <w:tcPr>
            <w:tcW w:w="3065" w:type="dxa"/>
            <w:gridSpan w:val="2"/>
            <w:shd w:val="clear" w:color="auto" w:fill="FFFFFF" w:themeFill="background1"/>
            <w:vAlign w:val="center"/>
          </w:tcPr>
          <w:p w14:paraId="5F1ED30D" w14:textId="309DBAD1" w:rsidR="00837016" w:rsidRPr="00AB310C" w:rsidRDefault="00340609" w:rsidP="005B3F0A">
            <w:pPr>
              <w:jc w:val="center"/>
              <w:rPr>
                <w:rFonts w:asciiTheme="majorBidi" w:hAnsiTheme="majorBidi" w:cstheme="majorBidi"/>
                <w:sz w:val="24"/>
                <w:szCs w:val="24"/>
                <w:lang w:bidi="ar-YE"/>
              </w:rPr>
            </w:pPr>
            <w:r>
              <w:rPr>
                <w:rFonts w:asciiTheme="majorBidi" w:hAnsiTheme="majorBidi" w:cstheme="majorBidi"/>
                <w:sz w:val="24"/>
                <w:szCs w:val="24"/>
                <w:lang w:bidi="ar-YE"/>
              </w:rPr>
              <w:t>Biology</w:t>
            </w:r>
          </w:p>
        </w:tc>
        <w:tc>
          <w:tcPr>
            <w:tcW w:w="1962" w:type="dxa"/>
            <w:gridSpan w:val="3"/>
            <w:shd w:val="clear" w:color="auto" w:fill="DEEAF6" w:themeFill="accent5" w:themeFillTint="33"/>
            <w:vAlign w:val="center"/>
          </w:tcPr>
          <w:p w14:paraId="3C937A15" w14:textId="7497C1AD" w:rsidR="00837016" w:rsidRPr="00AB310C" w:rsidRDefault="00837016" w:rsidP="00837016">
            <w:pPr>
              <w:jc w:val="right"/>
              <w:rPr>
                <w:rFonts w:asciiTheme="majorBidi" w:hAnsiTheme="majorBidi" w:cstheme="majorBidi"/>
                <w:b/>
                <w:bCs/>
                <w:sz w:val="24"/>
                <w:szCs w:val="24"/>
                <w:lang w:bidi="ar-YE"/>
              </w:rPr>
            </w:pPr>
            <w:r w:rsidRPr="00AB310C">
              <w:rPr>
                <w:rFonts w:asciiTheme="majorBidi" w:hAnsiTheme="majorBidi" w:cstheme="majorBidi"/>
                <w:b/>
                <w:bCs/>
                <w:sz w:val="24"/>
                <w:szCs w:val="24"/>
                <w:lang w:bidi="ar-YE"/>
              </w:rPr>
              <w:t>Course Title</w:t>
            </w:r>
          </w:p>
        </w:tc>
      </w:tr>
      <w:tr w:rsidR="008D1C41" w:rsidRPr="00AB310C" w14:paraId="6A10E804" w14:textId="77777777" w:rsidTr="005B3F0A">
        <w:trPr>
          <w:trHeight w:val="432"/>
        </w:trPr>
        <w:tc>
          <w:tcPr>
            <w:tcW w:w="2630" w:type="dxa"/>
            <w:vAlign w:val="center"/>
          </w:tcPr>
          <w:p w14:paraId="4449956D" w14:textId="56CF4264" w:rsidR="008D1C41" w:rsidRPr="00AB310C" w:rsidRDefault="008D1C41" w:rsidP="008D1C41">
            <w:pPr>
              <w:bidi w:val="0"/>
              <w:jc w:val="center"/>
              <w:rPr>
                <w:rFonts w:asciiTheme="majorBidi" w:hAnsiTheme="majorBidi" w:cstheme="majorBidi"/>
                <w:sz w:val="24"/>
                <w:szCs w:val="24"/>
                <w:lang w:bidi="ar-YE"/>
              </w:rPr>
            </w:pPr>
            <w:r>
              <w:rPr>
                <w:rFonts w:asciiTheme="majorBidi" w:hAnsiTheme="majorBidi" w:cstheme="majorBidi"/>
                <w:sz w:val="24"/>
                <w:szCs w:val="24"/>
                <w:lang w:bidi="ar-YE"/>
              </w:rPr>
              <w:t>1</w:t>
            </w:r>
            <w:r w:rsidRPr="005B3F0A">
              <w:rPr>
                <w:rFonts w:asciiTheme="majorBidi" w:hAnsiTheme="majorBidi" w:cstheme="majorBidi"/>
                <w:sz w:val="24"/>
                <w:szCs w:val="24"/>
                <w:vertAlign w:val="superscript"/>
                <w:lang w:bidi="ar-YE"/>
              </w:rPr>
              <w:t>st</w:t>
            </w:r>
            <w:r>
              <w:rPr>
                <w:rFonts w:asciiTheme="majorBidi" w:hAnsiTheme="majorBidi" w:cstheme="majorBidi"/>
                <w:sz w:val="24"/>
                <w:szCs w:val="24"/>
                <w:lang w:bidi="ar-YE"/>
              </w:rPr>
              <w:t xml:space="preserve"> Level</w:t>
            </w:r>
          </w:p>
        </w:tc>
        <w:tc>
          <w:tcPr>
            <w:tcW w:w="1917" w:type="dxa"/>
            <w:shd w:val="clear" w:color="auto" w:fill="DEEAF6" w:themeFill="accent5" w:themeFillTint="33"/>
            <w:vAlign w:val="center"/>
          </w:tcPr>
          <w:p w14:paraId="55F63F0E" w14:textId="538F3D54" w:rsidR="008D1C41" w:rsidRPr="00AB310C" w:rsidRDefault="008D1C41" w:rsidP="008D1C41">
            <w:pPr>
              <w:jc w:val="right"/>
              <w:rPr>
                <w:rFonts w:asciiTheme="majorBidi" w:hAnsiTheme="majorBidi" w:cstheme="majorBidi"/>
                <w:b/>
                <w:bCs/>
                <w:sz w:val="24"/>
                <w:szCs w:val="24"/>
                <w:lang w:bidi="ar-YE"/>
              </w:rPr>
            </w:pPr>
            <w:r w:rsidRPr="00AB310C">
              <w:rPr>
                <w:rFonts w:asciiTheme="majorBidi" w:hAnsiTheme="majorBidi" w:cstheme="majorBidi"/>
                <w:b/>
                <w:bCs/>
                <w:sz w:val="24"/>
                <w:szCs w:val="24"/>
                <w:lang w:bidi="ar-YE"/>
              </w:rPr>
              <w:t>Level</w:t>
            </w:r>
          </w:p>
        </w:tc>
        <w:tc>
          <w:tcPr>
            <w:tcW w:w="3065" w:type="dxa"/>
            <w:gridSpan w:val="2"/>
            <w:shd w:val="clear" w:color="auto" w:fill="FFFFFF" w:themeFill="background1"/>
            <w:vAlign w:val="center"/>
          </w:tcPr>
          <w:p w14:paraId="62DDD3D3" w14:textId="50C80485" w:rsidR="008D1C41" w:rsidRPr="00AB310C" w:rsidRDefault="008D1C41" w:rsidP="008D1C41">
            <w:pPr>
              <w:bidi w:val="0"/>
              <w:jc w:val="center"/>
              <w:rPr>
                <w:rFonts w:asciiTheme="majorBidi" w:hAnsiTheme="majorBidi" w:cstheme="majorBidi"/>
                <w:sz w:val="24"/>
                <w:szCs w:val="24"/>
                <w:lang w:bidi="ar-YE"/>
              </w:rPr>
            </w:pPr>
            <w:r w:rsidRPr="00C67524">
              <w:rPr>
                <w:rFonts w:asciiTheme="majorBidi" w:hAnsiTheme="majorBidi" w:cstheme="majorBidi"/>
                <w:sz w:val="24"/>
                <w:szCs w:val="24"/>
                <w:lang w:bidi="ar-YE"/>
              </w:rPr>
              <w:t>Therapeutic nutrition and dietetic</w:t>
            </w:r>
          </w:p>
        </w:tc>
        <w:tc>
          <w:tcPr>
            <w:tcW w:w="1962" w:type="dxa"/>
            <w:gridSpan w:val="3"/>
            <w:shd w:val="clear" w:color="auto" w:fill="DEEAF6" w:themeFill="accent5" w:themeFillTint="33"/>
            <w:vAlign w:val="center"/>
          </w:tcPr>
          <w:p w14:paraId="73143A63" w14:textId="035309DB" w:rsidR="008D1C41" w:rsidRPr="00AB310C" w:rsidRDefault="008D1C41" w:rsidP="008D1C41">
            <w:pPr>
              <w:jc w:val="right"/>
              <w:rPr>
                <w:rFonts w:asciiTheme="majorBidi" w:hAnsiTheme="majorBidi" w:cstheme="majorBidi"/>
                <w:b/>
                <w:bCs/>
                <w:sz w:val="24"/>
                <w:szCs w:val="24"/>
              </w:rPr>
            </w:pPr>
            <w:r w:rsidRPr="00AB310C">
              <w:rPr>
                <w:rFonts w:asciiTheme="majorBidi" w:hAnsiTheme="majorBidi" w:cstheme="majorBidi"/>
                <w:b/>
                <w:bCs/>
                <w:sz w:val="24"/>
                <w:szCs w:val="24"/>
              </w:rPr>
              <w:t>Program</w:t>
            </w:r>
          </w:p>
        </w:tc>
      </w:tr>
      <w:tr w:rsidR="00837016" w:rsidRPr="00AB310C" w14:paraId="2790CA5F" w14:textId="77777777" w:rsidTr="005B3F0A">
        <w:trPr>
          <w:trHeight w:val="432"/>
        </w:trPr>
        <w:tc>
          <w:tcPr>
            <w:tcW w:w="2630" w:type="dxa"/>
            <w:vAlign w:val="center"/>
          </w:tcPr>
          <w:p w14:paraId="25A1CBA1" w14:textId="351DE462" w:rsidR="00837016" w:rsidRPr="00AB310C" w:rsidRDefault="00837016" w:rsidP="005B3F0A">
            <w:pPr>
              <w:jc w:val="center"/>
              <w:rPr>
                <w:rFonts w:asciiTheme="majorBidi" w:hAnsiTheme="majorBidi" w:cstheme="majorBidi"/>
                <w:sz w:val="24"/>
                <w:szCs w:val="24"/>
                <w:rtl/>
                <w:lang w:bidi="ar-YE"/>
              </w:rPr>
            </w:pPr>
          </w:p>
        </w:tc>
        <w:tc>
          <w:tcPr>
            <w:tcW w:w="1917" w:type="dxa"/>
            <w:shd w:val="clear" w:color="auto" w:fill="DEEAF6" w:themeFill="accent5" w:themeFillTint="33"/>
            <w:vAlign w:val="center"/>
          </w:tcPr>
          <w:p w14:paraId="4B0DA1B9" w14:textId="001E88CA" w:rsidR="00837016" w:rsidRPr="00AB310C" w:rsidRDefault="00837016" w:rsidP="00837016">
            <w:pPr>
              <w:jc w:val="right"/>
              <w:rPr>
                <w:rFonts w:asciiTheme="majorBidi" w:hAnsiTheme="majorBidi" w:cstheme="majorBidi"/>
                <w:b/>
                <w:bCs/>
                <w:sz w:val="24"/>
                <w:szCs w:val="24"/>
                <w:rtl/>
              </w:rPr>
            </w:pPr>
            <w:r w:rsidRPr="00AB310C">
              <w:rPr>
                <w:rFonts w:asciiTheme="majorBidi" w:hAnsiTheme="majorBidi" w:cstheme="majorBidi"/>
                <w:b/>
                <w:bCs/>
                <w:sz w:val="24"/>
                <w:szCs w:val="24"/>
                <w:lang w:bidi="ar-YE"/>
              </w:rPr>
              <w:t xml:space="preserve">Pre-requisites </w:t>
            </w:r>
          </w:p>
        </w:tc>
        <w:tc>
          <w:tcPr>
            <w:tcW w:w="3065" w:type="dxa"/>
            <w:gridSpan w:val="2"/>
            <w:shd w:val="clear" w:color="auto" w:fill="FFFFFF" w:themeFill="background1"/>
            <w:vAlign w:val="center"/>
          </w:tcPr>
          <w:p w14:paraId="650225EC" w14:textId="2E14A99C" w:rsidR="00837016" w:rsidRPr="00AB310C" w:rsidRDefault="00340609" w:rsidP="005B3F0A">
            <w:pPr>
              <w:jc w:val="center"/>
              <w:rPr>
                <w:rFonts w:asciiTheme="majorBidi" w:hAnsiTheme="majorBidi" w:cstheme="majorBidi"/>
                <w:sz w:val="24"/>
                <w:szCs w:val="24"/>
                <w:rtl/>
                <w:lang w:bidi="ar-YE"/>
              </w:rPr>
            </w:pPr>
            <w:r>
              <w:rPr>
                <w:rFonts w:asciiTheme="majorBidi" w:hAnsiTheme="majorBidi" w:cstheme="majorBidi" w:hint="cs"/>
                <w:sz w:val="24"/>
                <w:szCs w:val="24"/>
                <w:rtl/>
                <w:lang w:bidi="ar-YE"/>
              </w:rPr>
              <w:t>3</w:t>
            </w:r>
          </w:p>
        </w:tc>
        <w:tc>
          <w:tcPr>
            <w:tcW w:w="1962" w:type="dxa"/>
            <w:gridSpan w:val="3"/>
            <w:shd w:val="clear" w:color="auto" w:fill="DEEAF6" w:themeFill="accent5" w:themeFillTint="33"/>
            <w:vAlign w:val="center"/>
          </w:tcPr>
          <w:p w14:paraId="1E75C845" w14:textId="1943384C" w:rsidR="00837016" w:rsidRPr="00AB310C" w:rsidRDefault="00837016" w:rsidP="00837016">
            <w:pPr>
              <w:jc w:val="right"/>
              <w:rPr>
                <w:rFonts w:asciiTheme="majorBidi" w:hAnsiTheme="majorBidi" w:cstheme="majorBidi"/>
                <w:b/>
                <w:bCs/>
                <w:sz w:val="24"/>
                <w:szCs w:val="24"/>
                <w:lang w:bidi="ar-YE"/>
              </w:rPr>
            </w:pPr>
            <w:r w:rsidRPr="00AB310C">
              <w:rPr>
                <w:rFonts w:asciiTheme="majorBidi" w:hAnsiTheme="majorBidi" w:cstheme="majorBidi"/>
                <w:b/>
                <w:bCs/>
                <w:sz w:val="24"/>
                <w:szCs w:val="24"/>
                <w:lang w:bidi="ar-YE"/>
              </w:rPr>
              <w:t>Credit Hours</w:t>
            </w:r>
          </w:p>
        </w:tc>
      </w:tr>
      <w:tr w:rsidR="00837016" w:rsidRPr="00AB310C" w14:paraId="4436D9FA" w14:textId="77777777" w:rsidTr="005B3F0A">
        <w:trPr>
          <w:trHeight w:val="535"/>
        </w:trPr>
        <w:tc>
          <w:tcPr>
            <w:tcW w:w="9574" w:type="dxa"/>
            <w:gridSpan w:val="7"/>
            <w:shd w:val="clear" w:color="auto" w:fill="DEEAF6" w:themeFill="accent5" w:themeFillTint="33"/>
            <w:vAlign w:val="center"/>
          </w:tcPr>
          <w:p w14:paraId="7FFA6663" w14:textId="47E0FEF0" w:rsidR="00837016" w:rsidRPr="00AB310C" w:rsidRDefault="00837016" w:rsidP="00837016">
            <w:pPr>
              <w:shd w:val="clear" w:color="auto" w:fill="DEEAF6" w:themeFill="accent5" w:themeFillTint="33"/>
              <w:jc w:val="right"/>
              <w:rPr>
                <w:rFonts w:asciiTheme="majorBidi" w:hAnsiTheme="majorBidi" w:cstheme="majorBidi"/>
                <w:b/>
                <w:bCs/>
                <w:sz w:val="24"/>
                <w:szCs w:val="24"/>
                <w:rtl/>
                <w:lang w:bidi="ar-YE"/>
              </w:rPr>
            </w:pPr>
            <w:r w:rsidRPr="00AB310C">
              <w:rPr>
                <w:rFonts w:asciiTheme="majorBidi" w:hAnsiTheme="majorBidi" w:cstheme="majorBidi"/>
                <w:b/>
                <w:bCs/>
                <w:sz w:val="24"/>
                <w:szCs w:val="24"/>
                <w:lang w:bidi="ar-YE"/>
              </w:rPr>
              <w:t>Course Description:</w:t>
            </w:r>
          </w:p>
        </w:tc>
      </w:tr>
      <w:tr w:rsidR="00837016" w:rsidRPr="00AB310C" w14:paraId="6EE2C7E2" w14:textId="77777777" w:rsidTr="005B3F0A">
        <w:trPr>
          <w:trHeight w:val="2085"/>
        </w:trPr>
        <w:tc>
          <w:tcPr>
            <w:tcW w:w="9574" w:type="dxa"/>
            <w:gridSpan w:val="7"/>
            <w:vAlign w:val="center"/>
          </w:tcPr>
          <w:p w14:paraId="40AD17A9" w14:textId="77777777" w:rsidR="001C206C" w:rsidRPr="001C206C" w:rsidRDefault="001C206C" w:rsidP="001C206C">
            <w:pPr>
              <w:bidi w:val="0"/>
              <w:jc w:val="both"/>
              <w:rPr>
                <w:rFonts w:asciiTheme="majorBidi" w:hAnsiTheme="majorBidi" w:cstheme="majorBidi"/>
                <w:color w:val="000000" w:themeColor="text1"/>
                <w:sz w:val="24"/>
                <w:szCs w:val="24"/>
              </w:rPr>
            </w:pPr>
            <w:r w:rsidRPr="001C206C">
              <w:rPr>
                <w:rFonts w:asciiTheme="majorBidi" w:hAnsiTheme="majorBidi" w:cstheme="majorBidi"/>
                <w:color w:val="000000" w:themeColor="text1"/>
                <w:sz w:val="24"/>
                <w:szCs w:val="24"/>
              </w:rPr>
              <w:t>This course is concerned with the fundamental biological knowledge about living organisms. The topics cover the history of evolution, function and chemical structure of macromolecules, difference between prokaryotic and eukaryotic cells, cell function, cell division, enzymes and material transport in living organisms</w:t>
            </w:r>
            <w:r w:rsidRPr="001C206C">
              <w:rPr>
                <w:rFonts w:asciiTheme="majorBidi" w:hAnsiTheme="majorBidi" w:cs="Times New Roman"/>
                <w:color w:val="000000" w:themeColor="text1"/>
                <w:sz w:val="24"/>
                <w:szCs w:val="24"/>
                <w:rtl/>
              </w:rPr>
              <w:t>.</w:t>
            </w:r>
          </w:p>
          <w:p w14:paraId="4799B5DD" w14:textId="4B718888" w:rsidR="00837016" w:rsidRPr="00AB310C" w:rsidRDefault="001C206C" w:rsidP="001C206C">
            <w:pPr>
              <w:bidi w:val="0"/>
              <w:jc w:val="both"/>
              <w:rPr>
                <w:rFonts w:asciiTheme="majorBidi" w:hAnsiTheme="majorBidi" w:cstheme="majorBidi"/>
                <w:color w:val="000000" w:themeColor="text1"/>
                <w:sz w:val="24"/>
                <w:szCs w:val="24"/>
              </w:rPr>
            </w:pPr>
            <w:r w:rsidRPr="001C206C">
              <w:rPr>
                <w:rFonts w:asciiTheme="majorBidi" w:hAnsiTheme="majorBidi" w:cstheme="majorBidi"/>
                <w:color w:val="000000" w:themeColor="text1"/>
                <w:sz w:val="24"/>
                <w:szCs w:val="24"/>
              </w:rPr>
              <w:t>The practical part will be focus on structure and function of living cells, mitosis and meiosis division in plant and animal cells, active and passive transport, properties and function of enzymes in living organism. The teaching will include lecture, collaborative learning, self-learning, dialogue, brain storming, discussion and assignment. The students will be evaluated through report, written exam and practical exam</w:t>
            </w:r>
          </w:p>
        </w:tc>
      </w:tr>
      <w:tr w:rsidR="00837016" w:rsidRPr="00AB310C" w14:paraId="658E1E27" w14:textId="77777777" w:rsidTr="005B3F0A">
        <w:trPr>
          <w:trHeight w:val="415"/>
        </w:trPr>
        <w:tc>
          <w:tcPr>
            <w:tcW w:w="9574" w:type="dxa"/>
            <w:gridSpan w:val="7"/>
            <w:shd w:val="clear" w:color="auto" w:fill="DEEAF6" w:themeFill="accent5" w:themeFillTint="33"/>
            <w:vAlign w:val="center"/>
          </w:tcPr>
          <w:p w14:paraId="384FB98D" w14:textId="2BCCA7E4" w:rsidR="00837016" w:rsidRPr="00AB310C" w:rsidRDefault="00837016" w:rsidP="00837016">
            <w:pPr>
              <w:shd w:val="clear" w:color="auto" w:fill="DEEAF6" w:themeFill="accent5" w:themeFillTint="33"/>
              <w:jc w:val="right"/>
              <w:rPr>
                <w:rFonts w:asciiTheme="majorBidi" w:hAnsiTheme="majorBidi" w:cstheme="majorBidi"/>
                <w:b/>
                <w:bCs/>
                <w:sz w:val="24"/>
                <w:szCs w:val="24"/>
                <w:rtl/>
              </w:rPr>
            </w:pPr>
            <w:r w:rsidRPr="00AB310C">
              <w:rPr>
                <w:rFonts w:asciiTheme="majorBidi" w:hAnsiTheme="majorBidi" w:cstheme="majorBidi"/>
                <w:b/>
                <w:bCs/>
                <w:sz w:val="24"/>
                <w:szCs w:val="24"/>
                <w:lang w:bidi="ar-YE"/>
              </w:rPr>
              <w:t>Topics Covered:</w:t>
            </w:r>
          </w:p>
        </w:tc>
      </w:tr>
      <w:tr w:rsidR="00E1123E" w:rsidRPr="00AB310C" w14:paraId="3261D0AF" w14:textId="77777777" w:rsidTr="005B3F0A">
        <w:trPr>
          <w:trHeight w:val="420"/>
        </w:trPr>
        <w:tc>
          <w:tcPr>
            <w:tcW w:w="9574" w:type="dxa"/>
            <w:gridSpan w:val="7"/>
            <w:shd w:val="clear" w:color="auto" w:fill="E7E6E6" w:themeFill="background2"/>
            <w:vAlign w:val="center"/>
          </w:tcPr>
          <w:p w14:paraId="481395AC" w14:textId="5CD133A2" w:rsidR="00E1123E" w:rsidRPr="00C74C9F" w:rsidRDefault="00E1123E" w:rsidP="00E1123E">
            <w:pPr>
              <w:bidi w:val="0"/>
              <w:rPr>
                <w:rFonts w:asciiTheme="majorBidi" w:hAnsiTheme="majorBidi" w:cstheme="majorBidi"/>
                <w:b/>
                <w:bCs/>
                <w:sz w:val="24"/>
                <w:szCs w:val="24"/>
                <w:rtl/>
                <w:lang w:bidi="ar-YE"/>
              </w:rPr>
            </w:pPr>
            <w:r w:rsidRPr="0078657E">
              <w:rPr>
                <w:rFonts w:asciiTheme="majorBidi" w:hAnsiTheme="majorBidi" w:cstheme="majorBidi"/>
                <w:b/>
                <w:bCs/>
                <w:sz w:val="24"/>
                <w:szCs w:val="24"/>
                <w:lang w:bidi="ar-YE"/>
              </w:rPr>
              <w:t>First: Theoretical Aspects</w:t>
            </w:r>
          </w:p>
        </w:tc>
      </w:tr>
      <w:tr w:rsidR="00C81CC4" w:rsidRPr="00AB310C" w14:paraId="2978A4E8" w14:textId="77777777" w:rsidTr="005B3F0A">
        <w:trPr>
          <w:trHeight w:val="157"/>
        </w:trPr>
        <w:tc>
          <w:tcPr>
            <w:tcW w:w="8867" w:type="dxa"/>
            <w:gridSpan w:val="6"/>
            <w:vAlign w:val="center"/>
          </w:tcPr>
          <w:p w14:paraId="44248C0C" w14:textId="31802450" w:rsidR="00C81CC4" w:rsidRPr="00F306A2" w:rsidRDefault="00F306A2" w:rsidP="00F306A2">
            <w:pPr>
              <w:bidi w:val="0"/>
              <w:spacing w:line="276" w:lineRule="auto"/>
              <w:contextualSpacing/>
              <w:rPr>
                <w:rFonts w:asciiTheme="majorBidi" w:eastAsia="Calibri" w:hAnsiTheme="majorBidi" w:cstheme="majorBidi"/>
                <w:sz w:val="24"/>
                <w:szCs w:val="24"/>
                <w:rtl/>
                <w:lang w:bidi="ar-YE"/>
              </w:rPr>
            </w:pPr>
            <w:r w:rsidRPr="00F306A2">
              <w:rPr>
                <w:rFonts w:asciiTheme="majorBidi" w:eastAsia="Calibri" w:hAnsiTheme="majorBidi" w:cstheme="majorBidi"/>
                <w:sz w:val="24"/>
                <w:szCs w:val="24"/>
                <w:lang w:bidi="ar-YE"/>
              </w:rPr>
              <w:t>Overview and Introduction to Biology</w:t>
            </w:r>
            <w:r w:rsidRPr="00F306A2">
              <w:rPr>
                <w:rFonts w:asciiTheme="majorBidi" w:eastAsia="Calibri" w:hAnsiTheme="majorBidi" w:cs="Times New Roman"/>
                <w:sz w:val="24"/>
                <w:szCs w:val="24"/>
                <w:rtl/>
                <w:lang w:bidi="ar-YE"/>
              </w:rPr>
              <w:tab/>
            </w:r>
          </w:p>
        </w:tc>
        <w:tc>
          <w:tcPr>
            <w:tcW w:w="707" w:type="dxa"/>
            <w:vAlign w:val="center"/>
          </w:tcPr>
          <w:p w14:paraId="3D8EC717" w14:textId="67E212E9" w:rsidR="00C81CC4" w:rsidRPr="00AB310C" w:rsidRDefault="00C81CC4" w:rsidP="00E82CB3">
            <w:pPr>
              <w:spacing w:line="276" w:lineRule="auto"/>
              <w:jc w:val="center"/>
              <w:rPr>
                <w:rFonts w:asciiTheme="majorBidi" w:hAnsiTheme="majorBidi" w:cstheme="majorBidi"/>
                <w:sz w:val="24"/>
                <w:szCs w:val="24"/>
              </w:rPr>
            </w:pPr>
            <w:r w:rsidRPr="00AB310C">
              <w:rPr>
                <w:rFonts w:asciiTheme="majorBidi" w:hAnsiTheme="majorBidi" w:cstheme="majorBidi"/>
                <w:sz w:val="24"/>
                <w:szCs w:val="24"/>
              </w:rPr>
              <w:t>1</w:t>
            </w:r>
          </w:p>
        </w:tc>
      </w:tr>
      <w:tr w:rsidR="00C81CC4" w:rsidRPr="00AB310C" w14:paraId="0F133E2E" w14:textId="77777777" w:rsidTr="005B3F0A">
        <w:trPr>
          <w:trHeight w:val="148"/>
        </w:trPr>
        <w:tc>
          <w:tcPr>
            <w:tcW w:w="8867" w:type="dxa"/>
            <w:gridSpan w:val="6"/>
            <w:vAlign w:val="center"/>
          </w:tcPr>
          <w:p w14:paraId="4BD90F13" w14:textId="069103E3" w:rsidR="00C81CC4" w:rsidRPr="00AB310C" w:rsidRDefault="00F306A2" w:rsidP="00E82CB3">
            <w:pPr>
              <w:spacing w:line="276" w:lineRule="auto"/>
              <w:contextualSpacing/>
              <w:jc w:val="right"/>
              <w:rPr>
                <w:rFonts w:asciiTheme="majorBidi" w:eastAsia="Calibri" w:hAnsiTheme="majorBidi" w:cstheme="majorBidi"/>
                <w:sz w:val="24"/>
                <w:szCs w:val="24"/>
              </w:rPr>
            </w:pPr>
            <w:r w:rsidRPr="00F306A2">
              <w:rPr>
                <w:rFonts w:asciiTheme="majorBidi" w:eastAsia="Calibri" w:hAnsiTheme="majorBidi" w:cstheme="majorBidi"/>
                <w:sz w:val="24"/>
                <w:szCs w:val="24"/>
                <w:lang w:bidi="ar-YE"/>
              </w:rPr>
              <w:t>Macromolecules</w:t>
            </w:r>
          </w:p>
        </w:tc>
        <w:tc>
          <w:tcPr>
            <w:tcW w:w="707" w:type="dxa"/>
            <w:vAlign w:val="center"/>
          </w:tcPr>
          <w:p w14:paraId="14EE2522" w14:textId="101AECF1" w:rsidR="00C81CC4" w:rsidRPr="00AB310C" w:rsidRDefault="00C81CC4" w:rsidP="00E82CB3">
            <w:pPr>
              <w:spacing w:line="276" w:lineRule="auto"/>
              <w:jc w:val="center"/>
              <w:rPr>
                <w:rFonts w:asciiTheme="majorBidi" w:hAnsiTheme="majorBidi" w:cstheme="majorBidi"/>
                <w:sz w:val="24"/>
                <w:szCs w:val="24"/>
              </w:rPr>
            </w:pPr>
            <w:r w:rsidRPr="00AB310C">
              <w:rPr>
                <w:rFonts w:asciiTheme="majorBidi" w:hAnsiTheme="majorBidi" w:cstheme="majorBidi"/>
                <w:sz w:val="24"/>
                <w:szCs w:val="24"/>
              </w:rPr>
              <w:t>2</w:t>
            </w:r>
          </w:p>
        </w:tc>
      </w:tr>
      <w:tr w:rsidR="00C82838" w:rsidRPr="00AB310C" w14:paraId="26F7455C" w14:textId="77777777" w:rsidTr="005B3F0A">
        <w:trPr>
          <w:trHeight w:val="148"/>
        </w:trPr>
        <w:tc>
          <w:tcPr>
            <w:tcW w:w="8867" w:type="dxa"/>
            <w:gridSpan w:val="6"/>
            <w:tcBorders>
              <w:top w:val="single" w:sz="4" w:space="0" w:color="auto"/>
            </w:tcBorders>
            <w:vAlign w:val="center"/>
          </w:tcPr>
          <w:p w14:paraId="768120A4" w14:textId="45BE79E3" w:rsidR="00C82838" w:rsidRPr="00AB310C" w:rsidRDefault="00F306A2" w:rsidP="00E82CB3">
            <w:pPr>
              <w:spacing w:line="276" w:lineRule="auto"/>
              <w:jc w:val="right"/>
              <w:rPr>
                <w:rFonts w:asciiTheme="majorBidi" w:hAnsiTheme="majorBidi" w:cstheme="majorBidi"/>
                <w:sz w:val="24"/>
                <w:szCs w:val="24"/>
                <w:lang w:bidi="ar-YE"/>
              </w:rPr>
            </w:pPr>
            <w:r w:rsidRPr="00F306A2">
              <w:rPr>
                <w:rFonts w:asciiTheme="majorBidi" w:eastAsia="Calibri" w:hAnsiTheme="majorBidi" w:cstheme="majorBidi"/>
                <w:sz w:val="24"/>
                <w:szCs w:val="24"/>
                <w:lang w:bidi="ar-YE"/>
              </w:rPr>
              <w:t>Cells</w:t>
            </w:r>
          </w:p>
        </w:tc>
        <w:tc>
          <w:tcPr>
            <w:tcW w:w="707" w:type="dxa"/>
            <w:vAlign w:val="center"/>
          </w:tcPr>
          <w:p w14:paraId="7045205B" w14:textId="74009929" w:rsidR="00C82838" w:rsidRPr="00AB310C" w:rsidRDefault="00C82838" w:rsidP="00E82CB3">
            <w:pPr>
              <w:spacing w:line="276" w:lineRule="auto"/>
              <w:jc w:val="center"/>
              <w:rPr>
                <w:rFonts w:asciiTheme="majorBidi" w:hAnsiTheme="majorBidi" w:cstheme="majorBidi"/>
                <w:sz w:val="24"/>
                <w:szCs w:val="24"/>
              </w:rPr>
            </w:pPr>
            <w:r w:rsidRPr="00AB310C">
              <w:rPr>
                <w:rFonts w:asciiTheme="majorBidi" w:hAnsiTheme="majorBidi" w:cstheme="majorBidi"/>
                <w:sz w:val="24"/>
                <w:szCs w:val="24"/>
              </w:rPr>
              <w:t>3</w:t>
            </w:r>
          </w:p>
        </w:tc>
      </w:tr>
      <w:tr w:rsidR="00C82838" w:rsidRPr="00AB310C" w14:paraId="0854484B" w14:textId="77777777" w:rsidTr="005B3F0A">
        <w:trPr>
          <w:trHeight w:val="148"/>
        </w:trPr>
        <w:tc>
          <w:tcPr>
            <w:tcW w:w="8867" w:type="dxa"/>
            <w:gridSpan w:val="6"/>
            <w:tcBorders>
              <w:bottom w:val="single" w:sz="4" w:space="0" w:color="auto"/>
            </w:tcBorders>
            <w:vAlign w:val="center"/>
          </w:tcPr>
          <w:p w14:paraId="2A140D04" w14:textId="60860117" w:rsidR="00C82838" w:rsidRPr="00AB310C" w:rsidRDefault="00F306A2" w:rsidP="00E82CB3">
            <w:pPr>
              <w:spacing w:line="276" w:lineRule="auto"/>
              <w:jc w:val="right"/>
              <w:rPr>
                <w:rFonts w:asciiTheme="majorBidi" w:hAnsiTheme="majorBidi" w:cstheme="majorBidi"/>
                <w:sz w:val="24"/>
                <w:szCs w:val="24"/>
              </w:rPr>
            </w:pPr>
            <w:r w:rsidRPr="00F306A2">
              <w:rPr>
                <w:rFonts w:asciiTheme="majorBidi" w:eastAsia="Calibri" w:hAnsiTheme="majorBidi" w:cstheme="majorBidi"/>
                <w:sz w:val="24"/>
                <w:szCs w:val="24"/>
                <w:lang w:bidi="ar-YE"/>
              </w:rPr>
              <w:t>Mid</w:t>
            </w:r>
            <w:r>
              <w:rPr>
                <w:rFonts w:asciiTheme="majorBidi" w:eastAsia="Calibri" w:hAnsiTheme="majorBidi" w:cstheme="majorBidi"/>
                <w:sz w:val="24"/>
                <w:szCs w:val="24"/>
                <w:lang w:bidi="ar-YE"/>
              </w:rPr>
              <w:t xml:space="preserve"> </w:t>
            </w:r>
            <w:r w:rsidRPr="00F306A2">
              <w:rPr>
                <w:rFonts w:asciiTheme="majorBidi" w:eastAsia="Calibri" w:hAnsiTheme="majorBidi" w:cstheme="majorBidi"/>
                <w:sz w:val="24"/>
                <w:szCs w:val="24"/>
                <w:lang w:bidi="ar-YE"/>
              </w:rPr>
              <w:t>exam</w:t>
            </w:r>
          </w:p>
        </w:tc>
        <w:tc>
          <w:tcPr>
            <w:tcW w:w="707" w:type="dxa"/>
            <w:vAlign w:val="center"/>
          </w:tcPr>
          <w:p w14:paraId="772CAF76" w14:textId="5600C243" w:rsidR="00C82838" w:rsidRPr="00AB310C" w:rsidRDefault="00C82838" w:rsidP="00E82CB3">
            <w:pPr>
              <w:spacing w:line="276" w:lineRule="auto"/>
              <w:jc w:val="center"/>
              <w:rPr>
                <w:rFonts w:asciiTheme="majorBidi" w:hAnsiTheme="majorBidi" w:cstheme="majorBidi"/>
                <w:sz w:val="24"/>
                <w:szCs w:val="24"/>
              </w:rPr>
            </w:pPr>
            <w:r w:rsidRPr="00AB310C">
              <w:rPr>
                <w:rFonts w:asciiTheme="majorBidi" w:hAnsiTheme="majorBidi" w:cstheme="majorBidi"/>
                <w:sz w:val="24"/>
                <w:szCs w:val="24"/>
              </w:rPr>
              <w:t>4</w:t>
            </w:r>
          </w:p>
        </w:tc>
      </w:tr>
      <w:tr w:rsidR="0069745A" w:rsidRPr="00AB310C" w14:paraId="5036EAD0" w14:textId="77777777" w:rsidTr="005B3F0A">
        <w:trPr>
          <w:trHeight w:val="148"/>
        </w:trPr>
        <w:tc>
          <w:tcPr>
            <w:tcW w:w="8867" w:type="dxa"/>
            <w:gridSpan w:val="6"/>
            <w:tcBorders>
              <w:bottom w:val="single" w:sz="4" w:space="0" w:color="auto"/>
            </w:tcBorders>
            <w:vAlign w:val="center"/>
          </w:tcPr>
          <w:p w14:paraId="47F6EDAB" w14:textId="4D2443CA" w:rsidR="0069745A" w:rsidRPr="00AB310C" w:rsidRDefault="00F306A2" w:rsidP="00E82CB3">
            <w:pPr>
              <w:spacing w:line="276" w:lineRule="auto"/>
              <w:jc w:val="right"/>
              <w:rPr>
                <w:rFonts w:asciiTheme="majorBidi" w:eastAsia="Calibri" w:hAnsiTheme="majorBidi" w:cstheme="majorBidi"/>
                <w:sz w:val="24"/>
                <w:szCs w:val="24"/>
              </w:rPr>
            </w:pPr>
            <w:r w:rsidRPr="00F306A2">
              <w:rPr>
                <w:rFonts w:asciiTheme="majorBidi" w:eastAsia="Calibri" w:hAnsiTheme="majorBidi" w:cstheme="majorBidi"/>
                <w:sz w:val="24"/>
                <w:szCs w:val="24"/>
                <w:lang w:bidi="ar-YE"/>
              </w:rPr>
              <w:t>Membrane structure and function</w:t>
            </w:r>
          </w:p>
        </w:tc>
        <w:tc>
          <w:tcPr>
            <w:tcW w:w="707" w:type="dxa"/>
            <w:vAlign w:val="center"/>
          </w:tcPr>
          <w:p w14:paraId="67089B33" w14:textId="109A1A4B" w:rsidR="0069745A" w:rsidRPr="00AB310C" w:rsidRDefault="0069745A" w:rsidP="00E82CB3">
            <w:pPr>
              <w:spacing w:line="276" w:lineRule="auto"/>
              <w:jc w:val="center"/>
              <w:rPr>
                <w:rFonts w:asciiTheme="majorBidi" w:hAnsiTheme="majorBidi" w:cstheme="majorBidi"/>
                <w:sz w:val="24"/>
                <w:szCs w:val="24"/>
              </w:rPr>
            </w:pPr>
            <w:r w:rsidRPr="00AB310C">
              <w:rPr>
                <w:rFonts w:asciiTheme="majorBidi" w:hAnsiTheme="majorBidi" w:cstheme="majorBidi"/>
                <w:sz w:val="24"/>
                <w:szCs w:val="24"/>
              </w:rPr>
              <w:t>5</w:t>
            </w:r>
          </w:p>
        </w:tc>
      </w:tr>
      <w:tr w:rsidR="0069745A" w:rsidRPr="00AB310C" w14:paraId="7B0BCBAB" w14:textId="77777777" w:rsidTr="005B3F0A">
        <w:trPr>
          <w:trHeight w:val="148"/>
        </w:trPr>
        <w:tc>
          <w:tcPr>
            <w:tcW w:w="8867" w:type="dxa"/>
            <w:gridSpan w:val="6"/>
            <w:tcBorders>
              <w:top w:val="single" w:sz="4" w:space="0" w:color="auto"/>
            </w:tcBorders>
            <w:vAlign w:val="center"/>
          </w:tcPr>
          <w:p w14:paraId="065B048D" w14:textId="4E5BC372" w:rsidR="0069745A" w:rsidRPr="00AB310C" w:rsidRDefault="00F306A2" w:rsidP="00E82CB3">
            <w:pPr>
              <w:spacing w:line="276" w:lineRule="auto"/>
              <w:jc w:val="right"/>
              <w:rPr>
                <w:rFonts w:asciiTheme="majorBidi" w:hAnsiTheme="majorBidi" w:cstheme="majorBidi"/>
                <w:sz w:val="24"/>
                <w:szCs w:val="24"/>
                <w:rtl/>
                <w:lang w:bidi="ar-YE"/>
              </w:rPr>
            </w:pPr>
            <w:r w:rsidRPr="00F306A2">
              <w:rPr>
                <w:rFonts w:asciiTheme="majorBidi" w:eastAsia="Calibri" w:hAnsiTheme="majorBidi" w:cstheme="majorBidi"/>
                <w:sz w:val="24"/>
                <w:szCs w:val="24"/>
                <w:lang w:bidi="ar-YE"/>
              </w:rPr>
              <w:t>Energy and the cell</w:t>
            </w:r>
          </w:p>
        </w:tc>
        <w:tc>
          <w:tcPr>
            <w:tcW w:w="707" w:type="dxa"/>
            <w:vAlign w:val="center"/>
          </w:tcPr>
          <w:p w14:paraId="246613A1" w14:textId="2DFA9D9D" w:rsidR="0069745A" w:rsidRPr="00AB310C" w:rsidRDefault="0069745A" w:rsidP="00E82CB3">
            <w:pPr>
              <w:spacing w:line="276" w:lineRule="auto"/>
              <w:jc w:val="center"/>
              <w:rPr>
                <w:rFonts w:asciiTheme="majorBidi" w:hAnsiTheme="majorBidi" w:cstheme="majorBidi"/>
                <w:sz w:val="24"/>
                <w:szCs w:val="24"/>
              </w:rPr>
            </w:pPr>
            <w:r w:rsidRPr="00AB310C">
              <w:rPr>
                <w:rFonts w:asciiTheme="majorBidi" w:hAnsiTheme="majorBidi" w:cstheme="majorBidi"/>
                <w:sz w:val="24"/>
                <w:szCs w:val="24"/>
              </w:rPr>
              <w:t>6</w:t>
            </w:r>
          </w:p>
        </w:tc>
      </w:tr>
      <w:tr w:rsidR="0069745A" w:rsidRPr="00AB310C" w14:paraId="7BB1F17F" w14:textId="77777777" w:rsidTr="005B3F0A">
        <w:trPr>
          <w:trHeight w:val="148"/>
        </w:trPr>
        <w:tc>
          <w:tcPr>
            <w:tcW w:w="8867" w:type="dxa"/>
            <w:gridSpan w:val="6"/>
            <w:tcBorders>
              <w:bottom w:val="single" w:sz="4" w:space="0" w:color="auto"/>
            </w:tcBorders>
            <w:vAlign w:val="center"/>
          </w:tcPr>
          <w:p w14:paraId="5CE6290A" w14:textId="433D9B37" w:rsidR="0069745A" w:rsidRPr="00AB310C" w:rsidRDefault="00F306A2" w:rsidP="00E82CB3">
            <w:pPr>
              <w:spacing w:line="276" w:lineRule="auto"/>
              <w:jc w:val="right"/>
              <w:rPr>
                <w:rFonts w:asciiTheme="majorBidi" w:hAnsiTheme="majorBidi" w:cstheme="majorBidi"/>
                <w:sz w:val="24"/>
                <w:szCs w:val="24"/>
              </w:rPr>
            </w:pPr>
            <w:r w:rsidRPr="00F306A2">
              <w:rPr>
                <w:rFonts w:asciiTheme="majorBidi" w:eastAsia="Calibri" w:hAnsiTheme="majorBidi" w:cstheme="majorBidi"/>
                <w:sz w:val="24"/>
                <w:szCs w:val="24"/>
                <w:lang w:bidi="ar-YE"/>
              </w:rPr>
              <w:t>Enzymes</w:t>
            </w:r>
          </w:p>
        </w:tc>
        <w:tc>
          <w:tcPr>
            <w:tcW w:w="707" w:type="dxa"/>
            <w:vAlign w:val="center"/>
          </w:tcPr>
          <w:p w14:paraId="0E916A91" w14:textId="1B5FE115" w:rsidR="0069745A" w:rsidRPr="00AB310C" w:rsidRDefault="0069745A" w:rsidP="00E82CB3">
            <w:pPr>
              <w:spacing w:line="276" w:lineRule="auto"/>
              <w:jc w:val="center"/>
              <w:rPr>
                <w:rFonts w:asciiTheme="majorBidi" w:hAnsiTheme="majorBidi" w:cstheme="majorBidi"/>
                <w:sz w:val="24"/>
                <w:szCs w:val="24"/>
              </w:rPr>
            </w:pPr>
            <w:r w:rsidRPr="00AB310C">
              <w:rPr>
                <w:rFonts w:asciiTheme="majorBidi" w:hAnsiTheme="majorBidi" w:cstheme="majorBidi"/>
                <w:sz w:val="24"/>
                <w:szCs w:val="24"/>
              </w:rPr>
              <w:t>7</w:t>
            </w:r>
          </w:p>
        </w:tc>
      </w:tr>
      <w:tr w:rsidR="00EF5619" w:rsidRPr="00AB310C" w14:paraId="03E35888" w14:textId="77777777" w:rsidTr="005B3F0A">
        <w:trPr>
          <w:trHeight w:val="148"/>
        </w:trPr>
        <w:tc>
          <w:tcPr>
            <w:tcW w:w="8867" w:type="dxa"/>
            <w:gridSpan w:val="6"/>
            <w:tcBorders>
              <w:top w:val="single" w:sz="4" w:space="0" w:color="auto"/>
              <w:bottom w:val="single" w:sz="4" w:space="0" w:color="auto"/>
            </w:tcBorders>
          </w:tcPr>
          <w:p w14:paraId="613740B9" w14:textId="0B36147F" w:rsidR="00EF5619" w:rsidRPr="00F64886" w:rsidRDefault="00EF5619" w:rsidP="00EF5619">
            <w:pPr>
              <w:spacing w:line="276" w:lineRule="auto"/>
              <w:jc w:val="right"/>
              <w:rPr>
                <w:rFonts w:asciiTheme="majorBidi" w:eastAsia="Calibri" w:hAnsiTheme="majorBidi" w:cstheme="majorBidi"/>
                <w:sz w:val="24"/>
                <w:szCs w:val="24"/>
                <w:lang w:bidi="ar-YE"/>
              </w:rPr>
            </w:pPr>
            <w:r w:rsidRPr="00F64886">
              <w:rPr>
                <w:rFonts w:asciiTheme="majorBidi" w:eastAsia="Calibri" w:hAnsiTheme="majorBidi" w:cstheme="majorBidi"/>
                <w:sz w:val="24"/>
                <w:szCs w:val="24"/>
                <w:lang w:bidi="ar-YE"/>
              </w:rPr>
              <w:t>Cell division</w:t>
            </w:r>
          </w:p>
        </w:tc>
        <w:tc>
          <w:tcPr>
            <w:tcW w:w="707" w:type="dxa"/>
            <w:vAlign w:val="center"/>
          </w:tcPr>
          <w:p w14:paraId="748A9782" w14:textId="72813A8E" w:rsidR="00EF5619" w:rsidRPr="00AB310C" w:rsidRDefault="00EF5619" w:rsidP="00EF5619">
            <w:pPr>
              <w:spacing w:line="276" w:lineRule="auto"/>
              <w:jc w:val="center"/>
              <w:rPr>
                <w:rFonts w:asciiTheme="majorBidi" w:hAnsiTheme="majorBidi" w:cstheme="majorBidi"/>
                <w:sz w:val="24"/>
                <w:szCs w:val="24"/>
              </w:rPr>
            </w:pPr>
            <w:r w:rsidRPr="00AB310C">
              <w:rPr>
                <w:rFonts w:asciiTheme="majorBidi" w:hAnsiTheme="majorBidi" w:cstheme="majorBidi"/>
                <w:sz w:val="24"/>
                <w:szCs w:val="24"/>
              </w:rPr>
              <w:t>8</w:t>
            </w:r>
          </w:p>
        </w:tc>
      </w:tr>
      <w:tr w:rsidR="00EF5619" w:rsidRPr="00AB310C" w14:paraId="6BEB140C" w14:textId="77777777" w:rsidTr="005B3F0A">
        <w:trPr>
          <w:trHeight w:val="148"/>
        </w:trPr>
        <w:tc>
          <w:tcPr>
            <w:tcW w:w="8867" w:type="dxa"/>
            <w:gridSpan w:val="6"/>
            <w:tcBorders>
              <w:top w:val="single" w:sz="4" w:space="0" w:color="auto"/>
              <w:bottom w:val="single" w:sz="4" w:space="0" w:color="auto"/>
            </w:tcBorders>
          </w:tcPr>
          <w:p w14:paraId="7F8BA1E6" w14:textId="34BCF127" w:rsidR="00EF5619" w:rsidRPr="00F64886" w:rsidRDefault="00EF5619" w:rsidP="00EF5619">
            <w:pPr>
              <w:spacing w:line="276" w:lineRule="auto"/>
              <w:jc w:val="right"/>
              <w:rPr>
                <w:rFonts w:asciiTheme="majorBidi" w:eastAsia="Calibri" w:hAnsiTheme="majorBidi" w:cstheme="majorBidi"/>
                <w:sz w:val="24"/>
                <w:szCs w:val="24"/>
                <w:lang w:bidi="ar-YE"/>
              </w:rPr>
            </w:pPr>
            <w:r w:rsidRPr="00F64886">
              <w:rPr>
                <w:rFonts w:asciiTheme="majorBidi" w:eastAsia="Calibri" w:hAnsiTheme="majorBidi" w:cstheme="majorBidi"/>
                <w:sz w:val="24"/>
                <w:szCs w:val="24"/>
                <w:lang w:bidi="ar-YE"/>
              </w:rPr>
              <w:t>Final exam</w:t>
            </w:r>
          </w:p>
        </w:tc>
        <w:tc>
          <w:tcPr>
            <w:tcW w:w="707" w:type="dxa"/>
            <w:vAlign w:val="center"/>
          </w:tcPr>
          <w:p w14:paraId="43C80816" w14:textId="21BF3426" w:rsidR="00EF5619" w:rsidRPr="00AB310C" w:rsidRDefault="00EF5619" w:rsidP="00EF5619">
            <w:pPr>
              <w:spacing w:line="276" w:lineRule="auto"/>
              <w:jc w:val="center"/>
              <w:rPr>
                <w:rFonts w:asciiTheme="majorBidi" w:hAnsiTheme="majorBidi" w:cstheme="majorBidi"/>
                <w:sz w:val="24"/>
                <w:szCs w:val="24"/>
                <w:rtl/>
                <w:lang w:bidi="ar-YE"/>
              </w:rPr>
            </w:pPr>
            <w:r w:rsidRPr="00AB310C">
              <w:rPr>
                <w:rFonts w:asciiTheme="majorBidi" w:hAnsiTheme="majorBidi" w:cstheme="majorBidi"/>
                <w:sz w:val="24"/>
                <w:szCs w:val="24"/>
              </w:rPr>
              <w:t>9</w:t>
            </w:r>
          </w:p>
        </w:tc>
      </w:tr>
      <w:tr w:rsidR="00E1123E" w:rsidRPr="00AB310C" w14:paraId="53828EF2" w14:textId="77777777" w:rsidTr="005B3F0A">
        <w:trPr>
          <w:trHeight w:val="148"/>
        </w:trPr>
        <w:tc>
          <w:tcPr>
            <w:tcW w:w="9574" w:type="dxa"/>
            <w:gridSpan w:val="7"/>
            <w:tcBorders>
              <w:top w:val="single" w:sz="4" w:space="0" w:color="auto"/>
              <w:bottom w:val="single" w:sz="4" w:space="0" w:color="auto"/>
            </w:tcBorders>
            <w:shd w:val="clear" w:color="auto" w:fill="F2F2F2" w:themeFill="background1" w:themeFillShade="F2"/>
            <w:vAlign w:val="center"/>
          </w:tcPr>
          <w:p w14:paraId="7E7B1932" w14:textId="1E3FE833" w:rsidR="00E1123E" w:rsidRPr="00AB310C" w:rsidRDefault="00E1123E" w:rsidP="00E1123E">
            <w:pPr>
              <w:bidi w:val="0"/>
              <w:spacing w:line="276" w:lineRule="auto"/>
              <w:rPr>
                <w:rFonts w:asciiTheme="majorBidi" w:hAnsiTheme="majorBidi" w:cstheme="majorBidi"/>
                <w:sz w:val="24"/>
                <w:szCs w:val="24"/>
                <w:lang w:bidi="ar-YE"/>
              </w:rPr>
            </w:pPr>
            <w:r w:rsidRPr="0078657E">
              <w:rPr>
                <w:rFonts w:asciiTheme="majorBidi" w:hAnsiTheme="majorBidi" w:cstheme="majorBidi"/>
                <w:b/>
                <w:bCs/>
                <w:sz w:val="24"/>
                <w:szCs w:val="24"/>
                <w:lang w:bidi="ar-YE"/>
              </w:rPr>
              <w:t>Second: Practical / Tutorial / Clinical Aspects</w:t>
            </w:r>
          </w:p>
        </w:tc>
      </w:tr>
      <w:tr w:rsidR="00F64886" w:rsidRPr="00AB310C" w14:paraId="1075EE63" w14:textId="77777777" w:rsidTr="005B3F0A">
        <w:trPr>
          <w:trHeight w:val="148"/>
        </w:trPr>
        <w:tc>
          <w:tcPr>
            <w:tcW w:w="8867" w:type="dxa"/>
            <w:gridSpan w:val="6"/>
            <w:tcBorders>
              <w:top w:val="single" w:sz="4" w:space="0" w:color="auto"/>
              <w:bottom w:val="single" w:sz="4" w:space="0" w:color="auto"/>
            </w:tcBorders>
          </w:tcPr>
          <w:p w14:paraId="5032FD95" w14:textId="399446FF" w:rsidR="00F64886" w:rsidRPr="00AB310C" w:rsidRDefault="00F64886" w:rsidP="00F64886">
            <w:pPr>
              <w:spacing w:line="276" w:lineRule="auto"/>
              <w:jc w:val="right"/>
              <w:rPr>
                <w:rFonts w:asciiTheme="majorBidi" w:eastAsia="Calibri" w:hAnsiTheme="majorBidi" w:cstheme="majorBidi"/>
                <w:sz w:val="24"/>
                <w:szCs w:val="24"/>
                <w:lang w:bidi="ar-YE"/>
              </w:rPr>
            </w:pPr>
            <w:r w:rsidRPr="00F64886">
              <w:rPr>
                <w:rFonts w:asciiTheme="majorBidi" w:eastAsia="Calibri" w:hAnsiTheme="majorBidi" w:cstheme="majorBidi"/>
                <w:sz w:val="24"/>
                <w:szCs w:val="24"/>
                <w:lang w:bidi="ar-YE"/>
              </w:rPr>
              <w:t>Microscope (structure, types and function)</w:t>
            </w:r>
          </w:p>
        </w:tc>
        <w:tc>
          <w:tcPr>
            <w:tcW w:w="707" w:type="dxa"/>
            <w:vAlign w:val="center"/>
          </w:tcPr>
          <w:p w14:paraId="4F371D90" w14:textId="0AD67F79" w:rsidR="00F64886" w:rsidRPr="00AB310C" w:rsidRDefault="00F64886" w:rsidP="00F64886">
            <w:pPr>
              <w:spacing w:line="276" w:lineRule="auto"/>
              <w:jc w:val="center"/>
              <w:rPr>
                <w:rFonts w:asciiTheme="majorBidi" w:hAnsiTheme="majorBidi" w:cstheme="majorBidi"/>
                <w:sz w:val="24"/>
                <w:szCs w:val="24"/>
              </w:rPr>
            </w:pPr>
            <w:r w:rsidRPr="00AB310C">
              <w:rPr>
                <w:rFonts w:asciiTheme="majorBidi" w:hAnsiTheme="majorBidi" w:cstheme="majorBidi"/>
                <w:sz w:val="24"/>
                <w:szCs w:val="24"/>
              </w:rPr>
              <w:t>1</w:t>
            </w:r>
          </w:p>
        </w:tc>
      </w:tr>
      <w:tr w:rsidR="00F64886" w:rsidRPr="00AB310C" w14:paraId="5657FF1C" w14:textId="77777777" w:rsidTr="005B3F0A">
        <w:trPr>
          <w:trHeight w:val="148"/>
        </w:trPr>
        <w:tc>
          <w:tcPr>
            <w:tcW w:w="8867" w:type="dxa"/>
            <w:gridSpan w:val="6"/>
            <w:tcBorders>
              <w:top w:val="single" w:sz="4" w:space="0" w:color="auto"/>
              <w:bottom w:val="single" w:sz="4" w:space="0" w:color="auto"/>
            </w:tcBorders>
          </w:tcPr>
          <w:p w14:paraId="5D7617AF" w14:textId="08747A95" w:rsidR="00F64886" w:rsidRPr="00F64886" w:rsidRDefault="00F64886" w:rsidP="00F64886">
            <w:pPr>
              <w:spacing w:line="276" w:lineRule="auto"/>
              <w:jc w:val="right"/>
              <w:rPr>
                <w:rFonts w:asciiTheme="majorBidi" w:eastAsia="Calibri" w:hAnsiTheme="majorBidi" w:cstheme="majorBidi"/>
                <w:sz w:val="24"/>
                <w:szCs w:val="24"/>
                <w:lang w:bidi="ar-YE"/>
              </w:rPr>
            </w:pPr>
            <w:r w:rsidRPr="00F64886">
              <w:rPr>
                <w:rFonts w:asciiTheme="majorBidi" w:eastAsia="Calibri" w:hAnsiTheme="majorBidi" w:cstheme="majorBidi"/>
                <w:sz w:val="24"/>
                <w:szCs w:val="24"/>
                <w:lang w:bidi="ar-YE"/>
              </w:rPr>
              <w:t>Macromolecules (carbohydrates, lipids, protein and nucleic acid)</w:t>
            </w:r>
          </w:p>
        </w:tc>
        <w:tc>
          <w:tcPr>
            <w:tcW w:w="707" w:type="dxa"/>
            <w:vAlign w:val="center"/>
          </w:tcPr>
          <w:p w14:paraId="346D0B51" w14:textId="2A7FD074" w:rsidR="00F64886" w:rsidRPr="00AB310C" w:rsidRDefault="00F64886" w:rsidP="00F64886">
            <w:pPr>
              <w:spacing w:line="276" w:lineRule="auto"/>
              <w:jc w:val="center"/>
              <w:rPr>
                <w:rFonts w:asciiTheme="majorBidi" w:hAnsiTheme="majorBidi" w:cstheme="majorBidi"/>
                <w:sz w:val="24"/>
                <w:szCs w:val="24"/>
              </w:rPr>
            </w:pPr>
            <w:r w:rsidRPr="00AB310C">
              <w:rPr>
                <w:rFonts w:asciiTheme="majorBidi" w:hAnsiTheme="majorBidi" w:cstheme="majorBidi"/>
                <w:sz w:val="24"/>
                <w:szCs w:val="24"/>
              </w:rPr>
              <w:t>2</w:t>
            </w:r>
          </w:p>
        </w:tc>
      </w:tr>
      <w:tr w:rsidR="00F64886" w:rsidRPr="00AB310C" w14:paraId="7F578A1B" w14:textId="77777777" w:rsidTr="005B3F0A">
        <w:trPr>
          <w:trHeight w:val="148"/>
        </w:trPr>
        <w:tc>
          <w:tcPr>
            <w:tcW w:w="8867" w:type="dxa"/>
            <w:gridSpan w:val="6"/>
            <w:tcBorders>
              <w:top w:val="single" w:sz="4" w:space="0" w:color="auto"/>
            </w:tcBorders>
          </w:tcPr>
          <w:p w14:paraId="4E1DE686" w14:textId="778F66B7" w:rsidR="00F64886" w:rsidRPr="00F64886" w:rsidRDefault="00F64886" w:rsidP="00F64886">
            <w:pPr>
              <w:spacing w:line="276" w:lineRule="auto"/>
              <w:jc w:val="right"/>
              <w:rPr>
                <w:rFonts w:asciiTheme="majorBidi" w:eastAsia="Calibri" w:hAnsiTheme="majorBidi" w:cstheme="majorBidi"/>
                <w:sz w:val="24"/>
                <w:szCs w:val="24"/>
                <w:rtl/>
                <w:lang w:bidi="ar-YE"/>
              </w:rPr>
            </w:pPr>
            <w:r w:rsidRPr="00F64886">
              <w:rPr>
                <w:rFonts w:asciiTheme="majorBidi" w:eastAsia="Calibri" w:hAnsiTheme="majorBidi" w:cstheme="majorBidi"/>
                <w:sz w:val="24"/>
                <w:szCs w:val="24"/>
                <w:lang w:bidi="ar-YE"/>
              </w:rPr>
              <w:t>Cells (bacteria, plant and animal cells)</w:t>
            </w:r>
          </w:p>
        </w:tc>
        <w:tc>
          <w:tcPr>
            <w:tcW w:w="707" w:type="dxa"/>
            <w:vAlign w:val="center"/>
          </w:tcPr>
          <w:p w14:paraId="08E2C977" w14:textId="57B888F5" w:rsidR="00F64886" w:rsidRPr="00AB310C" w:rsidRDefault="00F64886" w:rsidP="00F64886">
            <w:pPr>
              <w:spacing w:line="276" w:lineRule="auto"/>
              <w:jc w:val="center"/>
              <w:rPr>
                <w:rFonts w:asciiTheme="majorBidi" w:hAnsiTheme="majorBidi" w:cstheme="majorBidi"/>
                <w:sz w:val="24"/>
                <w:szCs w:val="24"/>
              </w:rPr>
            </w:pPr>
            <w:r w:rsidRPr="00AB310C">
              <w:rPr>
                <w:rFonts w:asciiTheme="majorBidi" w:hAnsiTheme="majorBidi" w:cstheme="majorBidi"/>
                <w:sz w:val="24"/>
                <w:szCs w:val="24"/>
              </w:rPr>
              <w:t>3</w:t>
            </w:r>
          </w:p>
        </w:tc>
      </w:tr>
      <w:tr w:rsidR="00F64886" w:rsidRPr="00AB310C" w14:paraId="78574489" w14:textId="77777777" w:rsidTr="005B3F0A">
        <w:trPr>
          <w:trHeight w:val="148"/>
        </w:trPr>
        <w:tc>
          <w:tcPr>
            <w:tcW w:w="8867" w:type="dxa"/>
            <w:gridSpan w:val="6"/>
            <w:tcBorders>
              <w:top w:val="single" w:sz="4" w:space="0" w:color="auto"/>
              <w:bottom w:val="single" w:sz="4" w:space="0" w:color="auto"/>
            </w:tcBorders>
          </w:tcPr>
          <w:p w14:paraId="779C18AF" w14:textId="53646A59" w:rsidR="00F64886" w:rsidRPr="00F64886" w:rsidRDefault="00F64886" w:rsidP="00F64886">
            <w:pPr>
              <w:spacing w:line="276" w:lineRule="auto"/>
              <w:jc w:val="right"/>
              <w:rPr>
                <w:rFonts w:asciiTheme="majorBidi" w:eastAsia="Calibri" w:hAnsiTheme="majorBidi" w:cstheme="majorBidi"/>
                <w:sz w:val="24"/>
                <w:szCs w:val="24"/>
                <w:lang w:bidi="ar-YE"/>
              </w:rPr>
            </w:pPr>
            <w:r w:rsidRPr="00F64886">
              <w:rPr>
                <w:rFonts w:asciiTheme="majorBidi" w:eastAsia="Calibri" w:hAnsiTheme="majorBidi" w:cstheme="majorBidi"/>
                <w:sz w:val="24"/>
                <w:szCs w:val="24"/>
                <w:lang w:bidi="ar-YE"/>
              </w:rPr>
              <w:t>Membrane structure and function</w:t>
            </w:r>
          </w:p>
        </w:tc>
        <w:tc>
          <w:tcPr>
            <w:tcW w:w="707" w:type="dxa"/>
            <w:vAlign w:val="center"/>
          </w:tcPr>
          <w:p w14:paraId="637E1E24" w14:textId="6C4F22D6" w:rsidR="00F64886" w:rsidRPr="00AB310C" w:rsidRDefault="00F64886" w:rsidP="00F64886">
            <w:pPr>
              <w:spacing w:line="276" w:lineRule="auto"/>
              <w:jc w:val="center"/>
              <w:rPr>
                <w:rFonts w:asciiTheme="majorBidi" w:hAnsiTheme="majorBidi" w:cstheme="majorBidi"/>
                <w:sz w:val="24"/>
                <w:szCs w:val="24"/>
              </w:rPr>
            </w:pPr>
            <w:r w:rsidRPr="00AB310C">
              <w:rPr>
                <w:rFonts w:asciiTheme="majorBidi" w:hAnsiTheme="majorBidi" w:cstheme="majorBidi"/>
                <w:sz w:val="24"/>
                <w:szCs w:val="24"/>
              </w:rPr>
              <w:t>4</w:t>
            </w:r>
          </w:p>
        </w:tc>
      </w:tr>
      <w:tr w:rsidR="00F64886" w:rsidRPr="00AB310C" w14:paraId="12E99640" w14:textId="77777777" w:rsidTr="005B3F0A">
        <w:trPr>
          <w:trHeight w:val="148"/>
        </w:trPr>
        <w:tc>
          <w:tcPr>
            <w:tcW w:w="8867" w:type="dxa"/>
            <w:gridSpan w:val="6"/>
            <w:tcBorders>
              <w:top w:val="single" w:sz="4" w:space="0" w:color="auto"/>
              <w:bottom w:val="single" w:sz="4" w:space="0" w:color="auto"/>
            </w:tcBorders>
          </w:tcPr>
          <w:p w14:paraId="17D512E7" w14:textId="4E50B983" w:rsidR="00F64886" w:rsidRPr="00F64886" w:rsidRDefault="00F64886" w:rsidP="00F64886">
            <w:pPr>
              <w:spacing w:line="276" w:lineRule="auto"/>
              <w:jc w:val="right"/>
              <w:rPr>
                <w:rFonts w:asciiTheme="majorBidi" w:eastAsia="Calibri" w:hAnsiTheme="majorBidi" w:cstheme="majorBidi"/>
                <w:sz w:val="24"/>
                <w:szCs w:val="24"/>
                <w:lang w:bidi="ar-YE"/>
              </w:rPr>
            </w:pPr>
            <w:r w:rsidRPr="00F64886">
              <w:rPr>
                <w:rFonts w:asciiTheme="majorBidi" w:eastAsia="Calibri" w:hAnsiTheme="majorBidi" w:cstheme="majorBidi"/>
                <w:sz w:val="24"/>
                <w:szCs w:val="24"/>
                <w:lang w:bidi="ar-YE"/>
              </w:rPr>
              <w:t>Enzymes</w:t>
            </w:r>
          </w:p>
        </w:tc>
        <w:tc>
          <w:tcPr>
            <w:tcW w:w="707" w:type="dxa"/>
            <w:vAlign w:val="center"/>
          </w:tcPr>
          <w:p w14:paraId="46ED2678" w14:textId="7CEDB047" w:rsidR="00F64886" w:rsidRPr="00AB310C" w:rsidRDefault="00F64886" w:rsidP="00F64886">
            <w:pPr>
              <w:spacing w:line="276" w:lineRule="auto"/>
              <w:jc w:val="center"/>
              <w:rPr>
                <w:rFonts w:asciiTheme="majorBidi" w:hAnsiTheme="majorBidi" w:cstheme="majorBidi"/>
                <w:sz w:val="24"/>
                <w:szCs w:val="24"/>
              </w:rPr>
            </w:pPr>
            <w:r w:rsidRPr="00AB310C">
              <w:rPr>
                <w:rFonts w:asciiTheme="majorBidi" w:hAnsiTheme="majorBidi" w:cstheme="majorBidi"/>
                <w:sz w:val="24"/>
                <w:szCs w:val="24"/>
              </w:rPr>
              <w:t>5</w:t>
            </w:r>
          </w:p>
        </w:tc>
      </w:tr>
      <w:tr w:rsidR="00F64886" w:rsidRPr="00AB310C" w14:paraId="56356B9A" w14:textId="77777777" w:rsidTr="005B3F0A">
        <w:trPr>
          <w:trHeight w:val="148"/>
        </w:trPr>
        <w:tc>
          <w:tcPr>
            <w:tcW w:w="8867" w:type="dxa"/>
            <w:gridSpan w:val="6"/>
            <w:tcBorders>
              <w:top w:val="single" w:sz="4" w:space="0" w:color="auto"/>
              <w:bottom w:val="single" w:sz="4" w:space="0" w:color="auto"/>
            </w:tcBorders>
          </w:tcPr>
          <w:p w14:paraId="45AA24AA" w14:textId="09E9C6FC" w:rsidR="00F64886" w:rsidRPr="00AB310C" w:rsidRDefault="00F64886" w:rsidP="00F64886">
            <w:pPr>
              <w:spacing w:line="276" w:lineRule="auto"/>
              <w:jc w:val="right"/>
              <w:rPr>
                <w:rFonts w:asciiTheme="majorBidi" w:eastAsia="Calibri" w:hAnsiTheme="majorBidi" w:cstheme="majorBidi"/>
                <w:sz w:val="24"/>
                <w:szCs w:val="24"/>
                <w:lang w:bidi="ar-YE"/>
              </w:rPr>
            </w:pPr>
            <w:r w:rsidRPr="00F64886">
              <w:rPr>
                <w:rFonts w:asciiTheme="majorBidi" w:eastAsia="Calibri" w:hAnsiTheme="majorBidi" w:cstheme="majorBidi"/>
                <w:sz w:val="24"/>
                <w:szCs w:val="24"/>
                <w:lang w:bidi="ar-YE"/>
              </w:rPr>
              <w:t>Cell Division (bacteria, plant and animal cell)</w:t>
            </w:r>
          </w:p>
        </w:tc>
        <w:tc>
          <w:tcPr>
            <w:tcW w:w="707" w:type="dxa"/>
            <w:vAlign w:val="center"/>
          </w:tcPr>
          <w:p w14:paraId="2B4D795B" w14:textId="79D2737D" w:rsidR="00F64886" w:rsidRPr="00AB310C" w:rsidRDefault="00F64886" w:rsidP="00F64886">
            <w:pPr>
              <w:spacing w:line="276" w:lineRule="auto"/>
              <w:jc w:val="center"/>
              <w:rPr>
                <w:rFonts w:asciiTheme="majorBidi" w:hAnsiTheme="majorBidi" w:cstheme="majorBidi"/>
                <w:sz w:val="24"/>
                <w:szCs w:val="24"/>
              </w:rPr>
            </w:pPr>
            <w:r>
              <w:rPr>
                <w:rFonts w:asciiTheme="majorBidi" w:hAnsiTheme="majorBidi" w:cstheme="majorBidi"/>
                <w:sz w:val="24"/>
                <w:szCs w:val="24"/>
              </w:rPr>
              <w:t>6</w:t>
            </w:r>
          </w:p>
        </w:tc>
      </w:tr>
      <w:tr w:rsidR="00F64886" w:rsidRPr="00AB310C" w14:paraId="2DD01473" w14:textId="77777777" w:rsidTr="005B3F0A">
        <w:trPr>
          <w:trHeight w:val="148"/>
        </w:trPr>
        <w:tc>
          <w:tcPr>
            <w:tcW w:w="8867" w:type="dxa"/>
            <w:gridSpan w:val="6"/>
            <w:tcBorders>
              <w:top w:val="single" w:sz="4" w:space="0" w:color="auto"/>
              <w:bottom w:val="single" w:sz="4" w:space="0" w:color="auto"/>
            </w:tcBorders>
          </w:tcPr>
          <w:p w14:paraId="5BF75C3D" w14:textId="688376B4" w:rsidR="00F64886" w:rsidRPr="00AB310C" w:rsidRDefault="00F64886" w:rsidP="00F64886">
            <w:pPr>
              <w:spacing w:line="276" w:lineRule="auto"/>
              <w:jc w:val="right"/>
              <w:rPr>
                <w:rFonts w:asciiTheme="majorBidi" w:eastAsia="Calibri" w:hAnsiTheme="majorBidi" w:cstheme="majorBidi"/>
                <w:sz w:val="24"/>
                <w:szCs w:val="24"/>
                <w:lang w:bidi="ar-YE"/>
              </w:rPr>
            </w:pPr>
            <w:r w:rsidRPr="00F64886">
              <w:rPr>
                <w:rFonts w:asciiTheme="majorBidi" w:eastAsia="Calibri" w:hAnsiTheme="majorBidi" w:cstheme="majorBidi"/>
                <w:sz w:val="24"/>
                <w:szCs w:val="24"/>
                <w:lang w:bidi="ar-YE"/>
              </w:rPr>
              <w:t>Final exam</w:t>
            </w:r>
          </w:p>
        </w:tc>
        <w:tc>
          <w:tcPr>
            <w:tcW w:w="707" w:type="dxa"/>
            <w:vAlign w:val="center"/>
          </w:tcPr>
          <w:p w14:paraId="3B9A698D" w14:textId="22AD4B88" w:rsidR="00F64886" w:rsidRDefault="00F64886" w:rsidP="00F64886">
            <w:pPr>
              <w:spacing w:line="276" w:lineRule="auto"/>
              <w:jc w:val="center"/>
              <w:rPr>
                <w:rFonts w:asciiTheme="majorBidi" w:hAnsiTheme="majorBidi" w:cstheme="majorBidi"/>
                <w:sz w:val="24"/>
                <w:szCs w:val="24"/>
                <w:lang w:bidi="ar-YE"/>
              </w:rPr>
            </w:pPr>
            <w:r>
              <w:rPr>
                <w:rFonts w:asciiTheme="majorBidi" w:hAnsiTheme="majorBidi" w:cstheme="majorBidi" w:hint="cs"/>
                <w:sz w:val="24"/>
                <w:szCs w:val="24"/>
                <w:rtl/>
                <w:lang w:bidi="ar-YE"/>
              </w:rPr>
              <w:t>7</w:t>
            </w:r>
          </w:p>
        </w:tc>
      </w:tr>
      <w:tr w:rsidR="00E1123E" w:rsidRPr="00AB310C" w14:paraId="417C5E9E" w14:textId="77777777" w:rsidTr="005B3F0A">
        <w:trPr>
          <w:trHeight w:val="356"/>
        </w:trPr>
        <w:tc>
          <w:tcPr>
            <w:tcW w:w="9574" w:type="dxa"/>
            <w:gridSpan w:val="7"/>
            <w:shd w:val="clear" w:color="auto" w:fill="DEEAF6" w:themeFill="accent5" w:themeFillTint="33"/>
            <w:vAlign w:val="center"/>
          </w:tcPr>
          <w:p w14:paraId="6704E2C4" w14:textId="42FC7D89" w:rsidR="00E1123E" w:rsidRPr="00AB310C" w:rsidRDefault="00E1123E" w:rsidP="00E1123E">
            <w:pPr>
              <w:shd w:val="clear" w:color="auto" w:fill="DEEAF6" w:themeFill="accent5" w:themeFillTint="33"/>
              <w:jc w:val="right"/>
              <w:rPr>
                <w:rFonts w:asciiTheme="majorBidi" w:hAnsiTheme="majorBidi" w:cstheme="majorBidi"/>
                <w:b/>
                <w:bCs/>
                <w:sz w:val="24"/>
                <w:szCs w:val="24"/>
                <w:rtl/>
                <w:lang w:bidi="ar-YE"/>
              </w:rPr>
            </w:pPr>
            <w:r w:rsidRPr="00AB310C">
              <w:rPr>
                <w:rFonts w:asciiTheme="majorBidi" w:hAnsiTheme="majorBidi" w:cstheme="majorBidi"/>
                <w:b/>
                <w:bCs/>
                <w:sz w:val="24"/>
                <w:szCs w:val="24"/>
                <w:lang w:bidi="ar-YE"/>
              </w:rPr>
              <w:t xml:space="preserve">Course Learning Outcomes: </w:t>
            </w:r>
          </w:p>
        </w:tc>
      </w:tr>
      <w:tr w:rsidR="00E1123E" w:rsidRPr="00AB310C" w14:paraId="0102DDB1" w14:textId="77777777" w:rsidTr="005B3F0A">
        <w:trPr>
          <w:trHeight w:val="454"/>
        </w:trPr>
        <w:tc>
          <w:tcPr>
            <w:tcW w:w="9574" w:type="dxa"/>
            <w:gridSpan w:val="7"/>
            <w:shd w:val="clear" w:color="auto" w:fill="F2F2F2" w:themeFill="background1" w:themeFillShade="F2"/>
            <w:vAlign w:val="center"/>
          </w:tcPr>
          <w:p w14:paraId="2A2C4FEC" w14:textId="61529787" w:rsidR="00E1123E" w:rsidRPr="00AB310C" w:rsidRDefault="00E1123E" w:rsidP="00E1123E">
            <w:pPr>
              <w:bidi w:val="0"/>
              <w:rPr>
                <w:rFonts w:asciiTheme="majorBidi" w:hAnsiTheme="majorBidi" w:cstheme="majorBidi"/>
                <w:b/>
                <w:bCs/>
                <w:sz w:val="24"/>
                <w:szCs w:val="24"/>
                <w:rtl/>
                <w:lang w:bidi="ar-YE"/>
              </w:rPr>
            </w:pPr>
            <w:r w:rsidRPr="00AB310C">
              <w:rPr>
                <w:rFonts w:asciiTheme="majorBidi" w:hAnsiTheme="majorBidi" w:cstheme="majorBidi"/>
                <w:b/>
                <w:bCs/>
                <w:sz w:val="24"/>
                <w:szCs w:val="24"/>
              </w:rPr>
              <w:t xml:space="preserve">For students undertaking this course, students at the end of this course will be able to:  </w:t>
            </w:r>
          </w:p>
        </w:tc>
      </w:tr>
      <w:tr w:rsidR="00E1123E" w:rsidRPr="00AB310C" w14:paraId="0BEED035" w14:textId="77777777" w:rsidTr="005B3F0A">
        <w:trPr>
          <w:trHeight w:val="222"/>
        </w:trPr>
        <w:tc>
          <w:tcPr>
            <w:tcW w:w="8867" w:type="dxa"/>
            <w:gridSpan w:val="6"/>
          </w:tcPr>
          <w:p w14:paraId="317E6C8D" w14:textId="5EF3D11F" w:rsidR="00480EA6" w:rsidRPr="001C206C" w:rsidRDefault="00E1123E" w:rsidP="00480EA6">
            <w:pPr>
              <w:bidi w:val="0"/>
              <w:rPr>
                <w:rFonts w:asciiTheme="majorBidi" w:hAnsiTheme="majorBidi" w:cstheme="majorBidi"/>
                <w:sz w:val="24"/>
                <w:szCs w:val="24"/>
                <w:rtl/>
                <w:lang w:bidi="ar-YE"/>
              </w:rPr>
            </w:pPr>
            <w:r w:rsidRPr="001C206C">
              <w:rPr>
                <w:rFonts w:asciiTheme="majorBidi" w:hAnsiTheme="majorBidi" w:cstheme="majorBidi"/>
                <w:sz w:val="24"/>
                <w:szCs w:val="24"/>
                <w:lang w:bidi="ar-YE"/>
              </w:rPr>
              <w:t>Define scientific terms related to biology and differentiate between prokaryotic and eukaryotic organisms</w:t>
            </w:r>
            <w:r w:rsidRPr="001C206C">
              <w:rPr>
                <w:rFonts w:asciiTheme="majorBidi" w:hAnsiTheme="majorBidi" w:cs="Times New Roman"/>
                <w:sz w:val="24"/>
                <w:szCs w:val="24"/>
                <w:rtl/>
                <w:lang w:bidi="ar-YE"/>
              </w:rPr>
              <w:t>.</w:t>
            </w:r>
          </w:p>
        </w:tc>
        <w:tc>
          <w:tcPr>
            <w:tcW w:w="707" w:type="dxa"/>
            <w:vAlign w:val="center"/>
          </w:tcPr>
          <w:p w14:paraId="2C60782B" w14:textId="6F235005" w:rsidR="00E1123E" w:rsidRPr="00AB310C" w:rsidRDefault="00E1123E" w:rsidP="00E1123E">
            <w:pPr>
              <w:bidi w:val="0"/>
              <w:jc w:val="center"/>
              <w:rPr>
                <w:rFonts w:asciiTheme="majorBidi" w:hAnsiTheme="majorBidi" w:cstheme="majorBidi"/>
                <w:sz w:val="24"/>
                <w:szCs w:val="24"/>
                <w:rtl/>
                <w:lang w:bidi="ar-YE"/>
              </w:rPr>
            </w:pPr>
            <w:r w:rsidRPr="00AB310C">
              <w:rPr>
                <w:rFonts w:asciiTheme="majorBidi" w:hAnsiTheme="majorBidi" w:cstheme="majorBidi"/>
                <w:sz w:val="24"/>
                <w:szCs w:val="24"/>
                <w:lang w:bidi="ar-YE"/>
              </w:rPr>
              <w:t>1</w:t>
            </w:r>
          </w:p>
        </w:tc>
      </w:tr>
      <w:tr w:rsidR="00E1123E" w:rsidRPr="00AB310C" w14:paraId="60ACF49F" w14:textId="77777777" w:rsidTr="005B3F0A">
        <w:trPr>
          <w:trHeight w:val="324"/>
        </w:trPr>
        <w:tc>
          <w:tcPr>
            <w:tcW w:w="8867" w:type="dxa"/>
            <w:gridSpan w:val="6"/>
          </w:tcPr>
          <w:p w14:paraId="64AC10C1" w14:textId="6B27AF92" w:rsidR="00E1123E" w:rsidRPr="00AB310C" w:rsidRDefault="00E1123E" w:rsidP="00E1123E">
            <w:pPr>
              <w:bidi w:val="0"/>
              <w:rPr>
                <w:rFonts w:asciiTheme="majorBidi" w:hAnsiTheme="majorBidi" w:cstheme="majorBidi"/>
                <w:sz w:val="24"/>
                <w:szCs w:val="24"/>
                <w:rtl/>
                <w:lang w:bidi="ar-YE"/>
              </w:rPr>
            </w:pPr>
            <w:r w:rsidRPr="001C206C">
              <w:rPr>
                <w:rFonts w:asciiTheme="majorBidi" w:hAnsiTheme="majorBidi" w:cstheme="majorBidi"/>
                <w:sz w:val="24"/>
                <w:szCs w:val="24"/>
                <w:lang w:bidi="ar-YE"/>
              </w:rPr>
              <w:t>Describe the structure, properties and function of macromolecules and enzymes</w:t>
            </w:r>
            <w:r w:rsidRPr="001C206C">
              <w:rPr>
                <w:rFonts w:asciiTheme="majorBidi" w:hAnsiTheme="majorBidi" w:cs="Times New Roman"/>
                <w:sz w:val="24"/>
                <w:szCs w:val="24"/>
                <w:rtl/>
                <w:lang w:bidi="ar-YE"/>
              </w:rPr>
              <w:t>.</w:t>
            </w:r>
          </w:p>
        </w:tc>
        <w:tc>
          <w:tcPr>
            <w:tcW w:w="707" w:type="dxa"/>
            <w:vAlign w:val="center"/>
          </w:tcPr>
          <w:p w14:paraId="63B638C6" w14:textId="38C1C8E7" w:rsidR="00E1123E" w:rsidRPr="00AB310C" w:rsidRDefault="00E1123E" w:rsidP="00E1123E">
            <w:pPr>
              <w:bidi w:val="0"/>
              <w:jc w:val="center"/>
              <w:rPr>
                <w:rFonts w:asciiTheme="majorBidi" w:hAnsiTheme="majorBidi" w:cstheme="majorBidi"/>
                <w:sz w:val="24"/>
                <w:szCs w:val="24"/>
                <w:rtl/>
                <w:lang w:bidi="ar-YE"/>
              </w:rPr>
            </w:pPr>
            <w:r w:rsidRPr="00AB310C">
              <w:rPr>
                <w:rFonts w:asciiTheme="majorBidi" w:hAnsiTheme="majorBidi" w:cstheme="majorBidi"/>
                <w:sz w:val="24"/>
                <w:szCs w:val="24"/>
                <w:lang w:bidi="ar-YE"/>
              </w:rPr>
              <w:t>2</w:t>
            </w:r>
          </w:p>
        </w:tc>
      </w:tr>
      <w:tr w:rsidR="00E1123E" w:rsidRPr="00AB310C" w14:paraId="0E284635" w14:textId="77777777" w:rsidTr="005B3F0A">
        <w:trPr>
          <w:trHeight w:val="222"/>
        </w:trPr>
        <w:tc>
          <w:tcPr>
            <w:tcW w:w="8867" w:type="dxa"/>
            <w:gridSpan w:val="6"/>
          </w:tcPr>
          <w:p w14:paraId="0602A93A" w14:textId="76648E97" w:rsidR="00E1123E" w:rsidRPr="001C206C" w:rsidRDefault="00E1123E" w:rsidP="00E1123E">
            <w:pPr>
              <w:bidi w:val="0"/>
              <w:rPr>
                <w:rFonts w:asciiTheme="majorBidi" w:hAnsiTheme="majorBidi" w:cstheme="majorBidi"/>
                <w:sz w:val="24"/>
                <w:szCs w:val="24"/>
                <w:rtl/>
                <w:lang w:bidi="ar-YE"/>
              </w:rPr>
            </w:pPr>
            <w:r w:rsidRPr="001C206C">
              <w:rPr>
                <w:rFonts w:asciiTheme="majorBidi" w:hAnsiTheme="majorBidi" w:cstheme="majorBidi"/>
                <w:sz w:val="24"/>
                <w:szCs w:val="24"/>
                <w:lang w:bidi="ar-YE"/>
              </w:rPr>
              <w:t>Recognize techniques and procedures used for quality control and quality assurance systems in biological labs.</w:t>
            </w:r>
          </w:p>
        </w:tc>
        <w:tc>
          <w:tcPr>
            <w:tcW w:w="707" w:type="dxa"/>
            <w:vAlign w:val="center"/>
          </w:tcPr>
          <w:p w14:paraId="663158CB" w14:textId="7D450DC5" w:rsidR="00E1123E" w:rsidRPr="00AB310C" w:rsidRDefault="00E1123E" w:rsidP="00E1123E">
            <w:pPr>
              <w:bidi w:val="0"/>
              <w:jc w:val="center"/>
              <w:rPr>
                <w:rFonts w:asciiTheme="majorBidi" w:hAnsiTheme="majorBidi" w:cstheme="majorBidi"/>
                <w:sz w:val="24"/>
                <w:szCs w:val="24"/>
                <w:rtl/>
                <w:lang w:bidi="ar-YE"/>
              </w:rPr>
            </w:pPr>
            <w:r w:rsidRPr="00AB310C">
              <w:rPr>
                <w:rFonts w:asciiTheme="majorBidi" w:hAnsiTheme="majorBidi" w:cstheme="majorBidi"/>
                <w:sz w:val="24"/>
                <w:szCs w:val="24"/>
                <w:lang w:bidi="ar-YE"/>
              </w:rPr>
              <w:t>3</w:t>
            </w:r>
          </w:p>
        </w:tc>
      </w:tr>
      <w:tr w:rsidR="00E1123E" w:rsidRPr="00AB310C" w14:paraId="13703714" w14:textId="77777777" w:rsidTr="005B3F0A">
        <w:trPr>
          <w:trHeight w:val="222"/>
        </w:trPr>
        <w:tc>
          <w:tcPr>
            <w:tcW w:w="8867" w:type="dxa"/>
            <w:gridSpan w:val="6"/>
          </w:tcPr>
          <w:p w14:paraId="2E93696D" w14:textId="0D76712D" w:rsidR="00E1123E" w:rsidRPr="00D024D9" w:rsidRDefault="00E1123E" w:rsidP="00E1123E">
            <w:pPr>
              <w:bidi w:val="0"/>
              <w:spacing w:line="276" w:lineRule="auto"/>
              <w:rPr>
                <w:rFonts w:asciiTheme="majorBidi" w:hAnsiTheme="majorBidi" w:cstheme="majorBidi"/>
                <w:sz w:val="24"/>
                <w:szCs w:val="24"/>
                <w:rtl/>
                <w:lang w:bidi="ar-YE"/>
              </w:rPr>
            </w:pPr>
            <w:r w:rsidRPr="00D024D9">
              <w:rPr>
                <w:rFonts w:asciiTheme="majorBidi" w:hAnsiTheme="majorBidi" w:cstheme="majorBidi"/>
                <w:sz w:val="24"/>
                <w:szCs w:val="24"/>
                <w:lang w:bidi="ar-YE"/>
              </w:rPr>
              <w:lastRenderedPageBreak/>
              <w:t>Correlate laboratory findings with processes of living cells</w:t>
            </w:r>
            <w:r w:rsidRPr="00D024D9">
              <w:rPr>
                <w:rFonts w:asciiTheme="majorBidi" w:hAnsiTheme="majorBidi" w:cs="Times New Roman"/>
                <w:sz w:val="24"/>
                <w:szCs w:val="24"/>
                <w:rtl/>
                <w:lang w:bidi="ar-YE"/>
              </w:rPr>
              <w:t>.</w:t>
            </w:r>
          </w:p>
        </w:tc>
        <w:tc>
          <w:tcPr>
            <w:tcW w:w="707" w:type="dxa"/>
            <w:vAlign w:val="center"/>
          </w:tcPr>
          <w:p w14:paraId="3A1A064B" w14:textId="5D2E462F" w:rsidR="00E1123E" w:rsidRPr="00AB310C" w:rsidRDefault="00E1123E" w:rsidP="00E1123E">
            <w:pPr>
              <w:bidi w:val="0"/>
              <w:spacing w:line="276" w:lineRule="auto"/>
              <w:jc w:val="center"/>
              <w:rPr>
                <w:rFonts w:asciiTheme="majorBidi" w:hAnsiTheme="majorBidi" w:cstheme="majorBidi"/>
                <w:sz w:val="24"/>
                <w:szCs w:val="24"/>
                <w:rtl/>
                <w:lang w:bidi="ar-YE"/>
              </w:rPr>
            </w:pPr>
            <w:r w:rsidRPr="00AB310C">
              <w:rPr>
                <w:rFonts w:asciiTheme="majorBidi" w:hAnsiTheme="majorBidi" w:cstheme="majorBidi"/>
                <w:sz w:val="24"/>
                <w:szCs w:val="24"/>
                <w:lang w:bidi="ar-YE"/>
              </w:rPr>
              <w:t>4</w:t>
            </w:r>
          </w:p>
        </w:tc>
      </w:tr>
      <w:tr w:rsidR="00E1123E" w:rsidRPr="00AB310C" w14:paraId="67F6AF97" w14:textId="77777777" w:rsidTr="005B3F0A">
        <w:trPr>
          <w:trHeight w:val="222"/>
        </w:trPr>
        <w:tc>
          <w:tcPr>
            <w:tcW w:w="8867" w:type="dxa"/>
            <w:gridSpan w:val="6"/>
          </w:tcPr>
          <w:p w14:paraId="2A767670" w14:textId="1A7F44FE" w:rsidR="00E1123E" w:rsidRPr="00D024D9" w:rsidRDefault="00E1123E" w:rsidP="00E1123E">
            <w:pPr>
              <w:bidi w:val="0"/>
              <w:spacing w:line="276" w:lineRule="auto"/>
              <w:rPr>
                <w:rFonts w:asciiTheme="majorBidi" w:hAnsiTheme="majorBidi" w:cstheme="majorBidi"/>
                <w:sz w:val="24"/>
                <w:szCs w:val="24"/>
                <w:rtl/>
                <w:lang w:bidi="ar-YE"/>
              </w:rPr>
            </w:pPr>
            <w:r w:rsidRPr="00D024D9">
              <w:rPr>
                <w:rFonts w:asciiTheme="majorBidi" w:hAnsiTheme="majorBidi" w:cstheme="majorBidi"/>
                <w:sz w:val="24"/>
                <w:szCs w:val="24"/>
                <w:lang w:bidi="ar-YE"/>
              </w:rPr>
              <w:t>Explore and solve familiar and unfamiliar problems related to biological science</w:t>
            </w:r>
          </w:p>
        </w:tc>
        <w:tc>
          <w:tcPr>
            <w:tcW w:w="707" w:type="dxa"/>
            <w:vAlign w:val="center"/>
          </w:tcPr>
          <w:p w14:paraId="52FDA6D9" w14:textId="53477096" w:rsidR="00E1123E" w:rsidRPr="00AB310C" w:rsidRDefault="00E1123E" w:rsidP="00E1123E">
            <w:pPr>
              <w:bidi w:val="0"/>
              <w:spacing w:line="276" w:lineRule="auto"/>
              <w:jc w:val="center"/>
              <w:rPr>
                <w:rFonts w:asciiTheme="majorBidi" w:hAnsiTheme="majorBidi" w:cstheme="majorBidi"/>
                <w:sz w:val="24"/>
                <w:szCs w:val="24"/>
                <w:rtl/>
                <w:lang w:bidi="ar-YE"/>
              </w:rPr>
            </w:pPr>
            <w:r w:rsidRPr="00AB310C">
              <w:rPr>
                <w:rFonts w:asciiTheme="majorBidi" w:hAnsiTheme="majorBidi" w:cstheme="majorBidi"/>
                <w:sz w:val="24"/>
                <w:szCs w:val="24"/>
                <w:lang w:bidi="ar-YE"/>
              </w:rPr>
              <w:t>5</w:t>
            </w:r>
          </w:p>
        </w:tc>
      </w:tr>
      <w:tr w:rsidR="00E1123E" w:rsidRPr="00AB310C" w14:paraId="110B3DA9" w14:textId="77777777" w:rsidTr="005B3F0A">
        <w:trPr>
          <w:trHeight w:val="340"/>
        </w:trPr>
        <w:tc>
          <w:tcPr>
            <w:tcW w:w="8867" w:type="dxa"/>
            <w:gridSpan w:val="6"/>
          </w:tcPr>
          <w:p w14:paraId="0A6A1F1F" w14:textId="7835E6C3" w:rsidR="00E1123E" w:rsidRPr="00D024D9" w:rsidRDefault="00E1123E" w:rsidP="00E1123E">
            <w:pPr>
              <w:bidi w:val="0"/>
              <w:spacing w:line="276" w:lineRule="auto"/>
              <w:rPr>
                <w:rFonts w:asciiTheme="majorBidi" w:hAnsiTheme="majorBidi" w:cstheme="majorBidi"/>
                <w:sz w:val="24"/>
                <w:szCs w:val="24"/>
                <w:rtl/>
                <w:lang w:bidi="ar-YE"/>
              </w:rPr>
            </w:pPr>
            <w:r w:rsidRPr="00D024D9">
              <w:rPr>
                <w:rFonts w:asciiTheme="majorBidi" w:hAnsiTheme="majorBidi" w:cstheme="majorBidi"/>
                <w:sz w:val="24"/>
                <w:szCs w:val="24"/>
                <w:lang w:bidi="ar-YE"/>
              </w:rPr>
              <w:t>Compare critically the function of various organs and systems in living organisms.</w:t>
            </w:r>
          </w:p>
        </w:tc>
        <w:tc>
          <w:tcPr>
            <w:tcW w:w="707" w:type="dxa"/>
            <w:vAlign w:val="center"/>
          </w:tcPr>
          <w:p w14:paraId="7DBB2F1C" w14:textId="76B6F977" w:rsidR="00E1123E" w:rsidRPr="00AB310C" w:rsidRDefault="00E1123E" w:rsidP="00E1123E">
            <w:pPr>
              <w:bidi w:val="0"/>
              <w:spacing w:line="276" w:lineRule="auto"/>
              <w:jc w:val="center"/>
              <w:rPr>
                <w:rFonts w:asciiTheme="majorBidi" w:hAnsiTheme="majorBidi" w:cstheme="majorBidi"/>
                <w:sz w:val="24"/>
                <w:szCs w:val="24"/>
                <w:rtl/>
                <w:lang w:bidi="ar-YE"/>
              </w:rPr>
            </w:pPr>
            <w:r w:rsidRPr="00AB310C">
              <w:rPr>
                <w:rFonts w:asciiTheme="majorBidi" w:hAnsiTheme="majorBidi" w:cstheme="majorBidi"/>
                <w:sz w:val="24"/>
                <w:szCs w:val="24"/>
                <w:lang w:bidi="ar-YE"/>
              </w:rPr>
              <w:t>6</w:t>
            </w:r>
          </w:p>
        </w:tc>
      </w:tr>
      <w:tr w:rsidR="00E1123E" w:rsidRPr="00AB310C" w14:paraId="08377AFD" w14:textId="77777777" w:rsidTr="005B3F0A">
        <w:trPr>
          <w:trHeight w:val="412"/>
        </w:trPr>
        <w:tc>
          <w:tcPr>
            <w:tcW w:w="8867" w:type="dxa"/>
            <w:gridSpan w:val="6"/>
          </w:tcPr>
          <w:p w14:paraId="777190A1" w14:textId="5B5F01C8" w:rsidR="00E1123E" w:rsidRPr="00D024D9" w:rsidRDefault="00E1123E" w:rsidP="00E1123E">
            <w:pPr>
              <w:bidi w:val="0"/>
              <w:spacing w:line="276" w:lineRule="auto"/>
              <w:rPr>
                <w:rFonts w:asciiTheme="majorBidi" w:hAnsiTheme="majorBidi" w:cstheme="majorBidi"/>
                <w:sz w:val="24"/>
                <w:szCs w:val="24"/>
                <w:rtl/>
                <w:lang w:bidi="ar-YE"/>
              </w:rPr>
            </w:pPr>
            <w:r w:rsidRPr="00D024D9">
              <w:rPr>
                <w:rFonts w:asciiTheme="majorBidi" w:hAnsiTheme="majorBidi" w:cstheme="majorBidi"/>
                <w:sz w:val="24"/>
                <w:szCs w:val="24"/>
                <w:lang w:bidi="ar-YE"/>
              </w:rPr>
              <w:t>Operate different equipment’s and instruments and use emerging technologies in identification and recognition of living organisms</w:t>
            </w:r>
            <w:r w:rsidRPr="00D024D9">
              <w:rPr>
                <w:rFonts w:asciiTheme="majorBidi" w:hAnsiTheme="majorBidi" w:cs="Times New Roman"/>
                <w:sz w:val="24"/>
                <w:szCs w:val="24"/>
                <w:rtl/>
                <w:lang w:bidi="ar-YE"/>
              </w:rPr>
              <w:t>.</w:t>
            </w:r>
          </w:p>
        </w:tc>
        <w:tc>
          <w:tcPr>
            <w:tcW w:w="707" w:type="dxa"/>
            <w:vAlign w:val="center"/>
          </w:tcPr>
          <w:p w14:paraId="5AC665AD" w14:textId="7C8C83F1" w:rsidR="00E1123E" w:rsidRPr="00AB310C" w:rsidRDefault="00E1123E" w:rsidP="00E1123E">
            <w:pPr>
              <w:bidi w:val="0"/>
              <w:spacing w:line="276" w:lineRule="auto"/>
              <w:jc w:val="center"/>
              <w:rPr>
                <w:rFonts w:asciiTheme="majorBidi" w:hAnsiTheme="majorBidi" w:cstheme="majorBidi"/>
                <w:sz w:val="24"/>
                <w:szCs w:val="24"/>
                <w:lang w:bidi="ar-YE"/>
              </w:rPr>
            </w:pPr>
            <w:r w:rsidRPr="00AB310C">
              <w:rPr>
                <w:rFonts w:asciiTheme="majorBidi" w:hAnsiTheme="majorBidi" w:cstheme="majorBidi"/>
                <w:sz w:val="24"/>
                <w:szCs w:val="24"/>
                <w:lang w:bidi="ar-YE"/>
              </w:rPr>
              <w:t>7</w:t>
            </w:r>
          </w:p>
        </w:tc>
      </w:tr>
      <w:tr w:rsidR="00E1123E" w:rsidRPr="00AB310C" w14:paraId="6D669E42" w14:textId="77777777" w:rsidTr="005B3F0A">
        <w:trPr>
          <w:trHeight w:val="423"/>
        </w:trPr>
        <w:tc>
          <w:tcPr>
            <w:tcW w:w="8867" w:type="dxa"/>
            <w:gridSpan w:val="6"/>
          </w:tcPr>
          <w:p w14:paraId="2AF4583B" w14:textId="66C49BE2" w:rsidR="00E1123E" w:rsidRPr="00AB310C" w:rsidRDefault="00E1123E" w:rsidP="00E1123E">
            <w:pPr>
              <w:bidi w:val="0"/>
              <w:spacing w:line="276" w:lineRule="auto"/>
              <w:rPr>
                <w:rFonts w:asciiTheme="majorBidi" w:hAnsiTheme="majorBidi" w:cstheme="majorBidi"/>
                <w:sz w:val="24"/>
                <w:szCs w:val="24"/>
                <w:rtl/>
                <w:lang w:bidi="ar-YE"/>
              </w:rPr>
            </w:pPr>
            <w:r w:rsidRPr="00D024D9">
              <w:rPr>
                <w:rFonts w:asciiTheme="majorBidi" w:hAnsiTheme="majorBidi" w:cstheme="majorBidi"/>
                <w:sz w:val="24"/>
                <w:szCs w:val="24"/>
                <w:lang w:bidi="ar-YE"/>
              </w:rPr>
              <w:t>Demonstrate proper handling of microscope to view the cells and using chemicals safely</w:t>
            </w:r>
            <w:r w:rsidRPr="00D024D9">
              <w:rPr>
                <w:rFonts w:asciiTheme="majorBidi" w:hAnsiTheme="majorBidi" w:cs="Times New Roman"/>
                <w:sz w:val="24"/>
                <w:szCs w:val="24"/>
                <w:rtl/>
                <w:lang w:bidi="ar-YE"/>
              </w:rPr>
              <w:t>.</w:t>
            </w:r>
          </w:p>
        </w:tc>
        <w:tc>
          <w:tcPr>
            <w:tcW w:w="707" w:type="dxa"/>
            <w:vAlign w:val="center"/>
          </w:tcPr>
          <w:p w14:paraId="7AE990D8" w14:textId="14D24A7B" w:rsidR="00E1123E" w:rsidRPr="00AB310C" w:rsidRDefault="00E1123E" w:rsidP="00E1123E">
            <w:pPr>
              <w:bidi w:val="0"/>
              <w:spacing w:line="276" w:lineRule="auto"/>
              <w:jc w:val="center"/>
              <w:rPr>
                <w:rFonts w:asciiTheme="majorBidi" w:hAnsiTheme="majorBidi" w:cstheme="majorBidi"/>
                <w:sz w:val="24"/>
                <w:szCs w:val="24"/>
                <w:lang w:bidi="ar-YE"/>
              </w:rPr>
            </w:pPr>
            <w:r>
              <w:rPr>
                <w:rFonts w:asciiTheme="majorBidi" w:hAnsiTheme="majorBidi" w:cstheme="majorBidi"/>
                <w:sz w:val="24"/>
                <w:szCs w:val="24"/>
                <w:lang w:bidi="ar-YE"/>
              </w:rPr>
              <w:t>8</w:t>
            </w:r>
          </w:p>
        </w:tc>
      </w:tr>
      <w:tr w:rsidR="00E1123E" w:rsidRPr="00AB310C" w14:paraId="4BF1DAF5" w14:textId="77777777" w:rsidTr="005B3F0A">
        <w:trPr>
          <w:trHeight w:val="423"/>
        </w:trPr>
        <w:tc>
          <w:tcPr>
            <w:tcW w:w="8867" w:type="dxa"/>
            <w:gridSpan w:val="6"/>
          </w:tcPr>
          <w:p w14:paraId="5375E6EB" w14:textId="19DF869D" w:rsidR="00E1123E" w:rsidRPr="00D024D9" w:rsidRDefault="00E1123E" w:rsidP="00E1123E">
            <w:pPr>
              <w:bidi w:val="0"/>
              <w:spacing w:line="276" w:lineRule="auto"/>
              <w:rPr>
                <w:rFonts w:asciiTheme="majorBidi" w:hAnsiTheme="majorBidi" w:cstheme="majorBidi"/>
                <w:sz w:val="24"/>
                <w:szCs w:val="24"/>
                <w:rtl/>
                <w:lang w:bidi="ar-YE"/>
              </w:rPr>
            </w:pPr>
            <w:r w:rsidRPr="00D024D9">
              <w:rPr>
                <w:rFonts w:asciiTheme="majorBidi" w:hAnsiTheme="majorBidi" w:cstheme="majorBidi"/>
                <w:sz w:val="24"/>
                <w:szCs w:val="24"/>
                <w:lang w:bidi="ar-YE"/>
              </w:rPr>
              <w:t>Evaluate the results obtained in the laboratory of biology and compare them with published results.</w:t>
            </w:r>
          </w:p>
        </w:tc>
        <w:tc>
          <w:tcPr>
            <w:tcW w:w="707" w:type="dxa"/>
            <w:vAlign w:val="center"/>
          </w:tcPr>
          <w:p w14:paraId="6D28A940" w14:textId="6723486C" w:rsidR="00E1123E" w:rsidRPr="00AB310C" w:rsidRDefault="00E1123E" w:rsidP="00E1123E">
            <w:pPr>
              <w:bidi w:val="0"/>
              <w:spacing w:line="276" w:lineRule="auto"/>
              <w:jc w:val="center"/>
              <w:rPr>
                <w:rFonts w:asciiTheme="majorBidi" w:hAnsiTheme="majorBidi" w:cstheme="majorBidi"/>
                <w:sz w:val="24"/>
                <w:szCs w:val="24"/>
                <w:lang w:bidi="ar-YE"/>
              </w:rPr>
            </w:pPr>
            <w:r>
              <w:rPr>
                <w:rFonts w:asciiTheme="majorBidi" w:hAnsiTheme="majorBidi" w:cstheme="majorBidi"/>
                <w:sz w:val="24"/>
                <w:szCs w:val="24"/>
                <w:lang w:bidi="ar-YE"/>
              </w:rPr>
              <w:t>9</w:t>
            </w:r>
          </w:p>
        </w:tc>
      </w:tr>
      <w:tr w:rsidR="00E1123E" w:rsidRPr="00AB310C" w14:paraId="79AC4FF7" w14:textId="77777777" w:rsidTr="005B3F0A">
        <w:trPr>
          <w:trHeight w:val="432"/>
        </w:trPr>
        <w:tc>
          <w:tcPr>
            <w:tcW w:w="9574" w:type="dxa"/>
            <w:gridSpan w:val="7"/>
            <w:shd w:val="clear" w:color="auto" w:fill="DEEAF6" w:themeFill="accent5" w:themeFillTint="33"/>
            <w:vAlign w:val="center"/>
          </w:tcPr>
          <w:p w14:paraId="47A0AA26" w14:textId="5B7656FD" w:rsidR="00E1123E" w:rsidRPr="00AB310C" w:rsidRDefault="00E1123E" w:rsidP="00E1123E">
            <w:pPr>
              <w:bidi w:val="0"/>
              <w:rPr>
                <w:rFonts w:asciiTheme="majorBidi" w:hAnsiTheme="majorBidi" w:cstheme="majorBidi"/>
                <w:b/>
                <w:bCs/>
                <w:sz w:val="24"/>
                <w:szCs w:val="24"/>
                <w:rtl/>
                <w:lang w:bidi="ar-YE"/>
              </w:rPr>
            </w:pPr>
            <w:r w:rsidRPr="00AB310C">
              <w:rPr>
                <w:rFonts w:asciiTheme="majorBidi" w:hAnsiTheme="majorBidi" w:cstheme="majorBidi"/>
                <w:b/>
                <w:bCs/>
                <w:sz w:val="24"/>
                <w:szCs w:val="24"/>
                <w:lang w:bidi="ar-YE"/>
              </w:rPr>
              <w:t>Textbooks:</w:t>
            </w:r>
          </w:p>
        </w:tc>
      </w:tr>
      <w:tr w:rsidR="00164109" w:rsidRPr="00AB310C" w14:paraId="32E79BCC" w14:textId="77777777" w:rsidTr="005B3F0A">
        <w:trPr>
          <w:trHeight w:val="20"/>
        </w:trPr>
        <w:tc>
          <w:tcPr>
            <w:tcW w:w="8867" w:type="dxa"/>
            <w:gridSpan w:val="6"/>
          </w:tcPr>
          <w:p w14:paraId="69C9A37D" w14:textId="2C977F65" w:rsidR="00164109" w:rsidRPr="009B26B2" w:rsidRDefault="00164109" w:rsidP="009B26B2">
            <w:pPr>
              <w:bidi w:val="0"/>
              <w:ind w:right="270"/>
              <w:rPr>
                <w:rFonts w:asciiTheme="majorBidi" w:hAnsiTheme="majorBidi" w:cstheme="majorBidi"/>
                <w:sz w:val="24"/>
                <w:szCs w:val="24"/>
                <w:lang w:bidi="ar-YE"/>
              </w:rPr>
            </w:pPr>
            <w:r w:rsidRPr="009B26B2">
              <w:rPr>
                <w:rFonts w:asciiTheme="majorBidi" w:hAnsiTheme="majorBidi" w:cstheme="majorBidi"/>
                <w:sz w:val="24"/>
                <w:szCs w:val="24"/>
                <w:lang w:bidi="ar-YE"/>
              </w:rPr>
              <w:t>Solomon E.; Berg L. and Martin D. (2008): Biology. 8th edition. Thomson Books Cole, Belmont. USA (College Publishing).</w:t>
            </w:r>
          </w:p>
        </w:tc>
        <w:tc>
          <w:tcPr>
            <w:tcW w:w="707" w:type="dxa"/>
            <w:vAlign w:val="center"/>
          </w:tcPr>
          <w:p w14:paraId="7791E413" w14:textId="7A50B45A" w:rsidR="00164109" w:rsidRPr="00AB310C" w:rsidRDefault="00164109" w:rsidP="009B26B2">
            <w:pPr>
              <w:bidi w:val="0"/>
              <w:jc w:val="center"/>
              <w:rPr>
                <w:rFonts w:asciiTheme="majorBidi" w:hAnsiTheme="majorBidi" w:cstheme="majorBidi"/>
                <w:sz w:val="24"/>
                <w:szCs w:val="24"/>
                <w:lang w:bidi="ar-YE"/>
              </w:rPr>
            </w:pPr>
            <w:r>
              <w:rPr>
                <w:rFonts w:asciiTheme="majorBidi" w:hAnsiTheme="majorBidi" w:cstheme="majorBidi"/>
                <w:sz w:val="24"/>
                <w:szCs w:val="24"/>
                <w:lang w:bidi="ar-YE"/>
              </w:rPr>
              <w:t>1</w:t>
            </w:r>
          </w:p>
        </w:tc>
      </w:tr>
      <w:tr w:rsidR="009B26B2" w:rsidRPr="00AB310C" w14:paraId="61F81DAE" w14:textId="77777777" w:rsidTr="005B3F0A">
        <w:trPr>
          <w:trHeight w:val="20"/>
        </w:trPr>
        <w:tc>
          <w:tcPr>
            <w:tcW w:w="8867" w:type="dxa"/>
            <w:gridSpan w:val="6"/>
          </w:tcPr>
          <w:p w14:paraId="5B9C934B" w14:textId="393B4567" w:rsidR="009B26B2" w:rsidRPr="009B26B2" w:rsidRDefault="009B26B2" w:rsidP="009B26B2">
            <w:pPr>
              <w:bidi w:val="0"/>
              <w:ind w:right="270"/>
              <w:rPr>
                <w:rFonts w:asciiTheme="majorBidi" w:hAnsiTheme="majorBidi" w:cstheme="majorBidi"/>
                <w:sz w:val="24"/>
                <w:szCs w:val="24"/>
                <w:lang w:bidi="ar-YE"/>
              </w:rPr>
            </w:pPr>
            <w:r w:rsidRPr="009B26B2">
              <w:rPr>
                <w:rFonts w:asciiTheme="majorBidi" w:hAnsiTheme="majorBidi" w:cstheme="majorBidi"/>
                <w:sz w:val="24"/>
                <w:szCs w:val="24"/>
                <w:lang w:bidi="ar-YE"/>
              </w:rPr>
              <w:t>2. Albert B.; Johnson A. and Walter P. (2008): Molecular Biology of the Cell. 5th edition. Garland Science, New York, USA.</w:t>
            </w:r>
          </w:p>
        </w:tc>
        <w:tc>
          <w:tcPr>
            <w:tcW w:w="707" w:type="dxa"/>
            <w:vAlign w:val="center"/>
          </w:tcPr>
          <w:p w14:paraId="5CDE949C" w14:textId="4E67EB84" w:rsidR="009B26B2" w:rsidRPr="00AB310C" w:rsidRDefault="009B26B2" w:rsidP="009B26B2">
            <w:pPr>
              <w:bidi w:val="0"/>
              <w:jc w:val="center"/>
              <w:rPr>
                <w:rFonts w:asciiTheme="majorBidi" w:hAnsiTheme="majorBidi" w:cstheme="majorBidi"/>
                <w:sz w:val="24"/>
                <w:szCs w:val="24"/>
                <w:lang w:bidi="ar-YE"/>
              </w:rPr>
            </w:pPr>
            <w:r w:rsidRPr="00AB310C">
              <w:rPr>
                <w:rFonts w:asciiTheme="majorBidi" w:hAnsiTheme="majorBidi" w:cstheme="majorBidi"/>
                <w:sz w:val="24"/>
                <w:szCs w:val="24"/>
                <w:lang w:bidi="ar-YE"/>
              </w:rPr>
              <w:t>2</w:t>
            </w:r>
          </w:p>
        </w:tc>
      </w:tr>
      <w:tr w:rsidR="00E1123E" w:rsidRPr="00AB310C" w14:paraId="2661D110" w14:textId="77777777" w:rsidTr="005B3F0A">
        <w:trPr>
          <w:trHeight w:val="432"/>
        </w:trPr>
        <w:tc>
          <w:tcPr>
            <w:tcW w:w="9574" w:type="dxa"/>
            <w:gridSpan w:val="7"/>
            <w:shd w:val="clear" w:color="auto" w:fill="DEEAF6" w:themeFill="accent5" w:themeFillTint="33"/>
            <w:vAlign w:val="center"/>
          </w:tcPr>
          <w:p w14:paraId="13AB1C1A" w14:textId="2B4A8D73" w:rsidR="00E1123E" w:rsidRPr="00AB310C" w:rsidRDefault="00E1123E" w:rsidP="00E1123E">
            <w:pPr>
              <w:bidi w:val="0"/>
              <w:rPr>
                <w:rFonts w:asciiTheme="majorBidi" w:hAnsiTheme="majorBidi" w:cstheme="majorBidi"/>
                <w:b/>
                <w:bCs/>
                <w:sz w:val="24"/>
                <w:szCs w:val="24"/>
              </w:rPr>
            </w:pPr>
            <w:r w:rsidRPr="00AB310C">
              <w:rPr>
                <w:rFonts w:asciiTheme="majorBidi" w:hAnsiTheme="majorBidi" w:cstheme="majorBidi"/>
                <w:b/>
                <w:bCs/>
                <w:sz w:val="24"/>
                <w:szCs w:val="24"/>
              </w:rPr>
              <w:t>Course Assessment:</w:t>
            </w:r>
          </w:p>
        </w:tc>
      </w:tr>
      <w:tr w:rsidR="00E1123E" w:rsidRPr="00AB310C" w14:paraId="4F3FF534" w14:textId="77777777" w:rsidTr="005B3F0A">
        <w:trPr>
          <w:trHeight w:val="280"/>
        </w:trPr>
        <w:tc>
          <w:tcPr>
            <w:tcW w:w="4616" w:type="dxa"/>
            <w:gridSpan w:val="3"/>
            <w:shd w:val="clear" w:color="auto" w:fill="F2F2F2" w:themeFill="background1" w:themeFillShade="F2"/>
            <w:vAlign w:val="center"/>
          </w:tcPr>
          <w:p w14:paraId="7A909029" w14:textId="66351493" w:rsidR="00E1123E" w:rsidRPr="00AB310C" w:rsidRDefault="00E1123E" w:rsidP="00E1123E">
            <w:pPr>
              <w:bidi w:val="0"/>
              <w:spacing w:line="360" w:lineRule="auto"/>
              <w:ind w:right="270"/>
              <w:jc w:val="center"/>
              <w:rPr>
                <w:rFonts w:asciiTheme="majorBidi" w:hAnsiTheme="majorBidi" w:cstheme="majorBidi"/>
                <w:b/>
                <w:bCs/>
                <w:sz w:val="24"/>
                <w:szCs w:val="24"/>
                <w:rtl/>
              </w:rPr>
            </w:pPr>
            <w:r w:rsidRPr="00AB310C">
              <w:rPr>
                <w:rFonts w:asciiTheme="majorBidi" w:hAnsiTheme="majorBidi" w:cstheme="majorBidi"/>
                <w:b/>
                <w:bCs/>
                <w:sz w:val="24"/>
                <w:szCs w:val="24"/>
              </w:rPr>
              <w:t>Mark</w:t>
            </w:r>
          </w:p>
        </w:tc>
        <w:tc>
          <w:tcPr>
            <w:tcW w:w="4242" w:type="dxa"/>
            <w:gridSpan w:val="2"/>
            <w:shd w:val="clear" w:color="auto" w:fill="F2F2F2" w:themeFill="background1" w:themeFillShade="F2"/>
            <w:vAlign w:val="center"/>
          </w:tcPr>
          <w:p w14:paraId="16F75CBF" w14:textId="2F04185B" w:rsidR="00E1123E" w:rsidRPr="00AB310C" w:rsidRDefault="00E1123E" w:rsidP="00E1123E">
            <w:pPr>
              <w:bidi w:val="0"/>
              <w:spacing w:line="360" w:lineRule="auto"/>
              <w:ind w:right="270"/>
              <w:jc w:val="center"/>
              <w:rPr>
                <w:rFonts w:asciiTheme="majorBidi" w:hAnsiTheme="majorBidi" w:cstheme="majorBidi"/>
                <w:b/>
                <w:bCs/>
                <w:sz w:val="24"/>
                <w:szCs w:val="24"/>
                <w:rtl/>
              </w:rPr>
            </w:pPr>
            <w:r w:rsidRPr="00AB310C">
              <w:rPr>
                <w:rFonts w:asciiTheme="majorBidi" w:hAnsiTheme="majorBidi" w:cstheme="majorBidi"/>
                <w:b/>
                <w:bCs/>
                <w:sz w:val="24"/>
                <w:szCs w:val="24"/>
              </w:rPr>
              <w:t>Assessment Tasks</w:t>
            </w:r>
          </w:p>
        </w:tc>
        <w:tc>
          <w:tcPr>
            <w:tcW w:w="716" w:type="dxa"/>
            <w:gridSpan w:val="2"/>
            <w:shd w:val="clear" w:color="auto" w:fill="F2F2F2" w:themeFill="background1" w:themeFillShade="F2"/>
            <w:vAlign w:val="center"/>
          </w:tcPr>
          <w:p w14:paraId="7B10D172" w14:textId="3045B135" w:rsidR="00E1123E" w:rsidRPr="00AB310C" w:rsidRDefault="00E1123E" w:rsidP="005B3F0A">
            <w:pPr>
              <w:bidi w:val="0"/>
              <w:spacing w:line="360" w:lineRule="auto"/>
              <w:ind w:right="30"/>
              <w:jc w:val="center"/>
              <w:rPr>
                <w:rFonts w:asciiTheme="majorBidi" w:hAnsiTheme="majorBidi" w:cstheme="majorBidi"/>
                <w:b/>
                <w:bCs/>
                <w:sz w:val="24"/>
                <w:szCs w:val="24"/>
                <w:rtl/>
              </w:rPr>
            </w:pPr>
            <w:r w:rsidRPr="00AB310C">
              <w:rPr>
                <w:rFonts w:asciiTheme="majorBidi" w:hAnsiTheme="majorBidi" w:cstheme="majorBidi"/>
                <w:b/>
                <w:bCs/>
                <w:sz w:val="24"/>
                <w:szCs w:val="24"/>
              </w:rPr>
              <w:t>No</w:t>
            </w:r>
          </w:p>
        </w:tc>
      </w:tr>
      <w:tr w:rsidR="00480EA6" w:rsidRPr="00AB310C" w14:paraId="54AE5352" w14:textId="77777777" w:rsidTr="00823938">
        <w:trPr>
          <w:trHeight w:val="275"/>
        </w:trPr>
        <w:tc>
          <w:tcPr>
            <w:tcW w:w="4616" w:type="dxa"/>
            <w:gridSpan w:val="3"/>
          </w:tcPr>
          <w:p w14:paraId="04695E28" w14:textId="6E3A929B" w:rsidR="00480EA6" w:rsidRPr="005B3F0A" w:rsidRDefault="00480EA6" w:rsidP="00480EA6">
            <w:pPr>
              <w:bidi w:val="0"/>
              <w:spacing w:line="276" w:lineRule="auto"/>
              <w:ind w:right="270"/>
              <w:jc w:val="center"/>
              <w:rPr>
                <w:rFonts w:asciiTheme="majorBidi" w:hAnsiTheme="majorBidi" w:cstheme="majorBidi"/>
                <w:sz w:val="24"/>
                <w:szCs w:val="24"/>
                <w:rtl/>
              </w:rPr>
            </w:pPr>
            <w:r w:rsidRPr="005B3F0A">
              <w:rPr>
                <w:rFonts w:asciiTheme="majorBidi" w:hAnsiTheme="majorBidi" w:cstheme="majorBidi"/>
                <w:sz w:val="24"/>
                <w:szCs w:val="24"/>
              </w:rPr>
              <w:t>5</w:t>
            </w:r>
          </w:p>
        </w:tc>
        <w:tc>
          <w:tcPr>
            <w:tcW w:w="4242" w:type="dxa"/>
            <w:gridSpan w:val="2"/>
          </w:tcPr>
          <w:p w14:paraId="594DD575" w14:textId="749D58E3" w:rsidR="00480EA6" w:rsidRPr="005B3F0A" w:rsidRDefault="00480EA6" w:rsidP="00480EA6">
            <w:pPr>
              <w:bidi w:val="0"/>
              <w:spacing w:line="276" w:lineRule="auto"/>
              <w:ind w:right="270"/>
              <w:jc w:val="center"/>
              <w:rPr>
                <w:rFonts w:asciiTheme="majorBidi" w:hAnsiTheme="majorBidi" w:cstheme="majorBidi"/>
                <w:sz w:val="24"/>
                <w:szCs w:val="24"/>
                <w:rtl/>
              </w:rPr>
            </w:pPr>
            <w:r w:rsidRPr="005B3F0A">
              <w:rPr>
                <w:rFonts w:asciiTheme="majorBidi" w:hAnsiTheme="majorBidi" w:cstheme="majorBidi"/>
                <w:sz w:val="24"/>
                <w:szCs w:val="24"/>
              </w:rPr>
              <w:t>Report</w:t>
            </w:r>
          </w:p>
        </w:tc>
        <w:tc>
          <w:tcPr>
            <w:tcW w:w="716" w:type="dxa"/>
            <w:gridSpan w:val="2"/>
            <w:vAlign w:val="center"/>
          </w:tcPr>
          <w:p w14:paraId="726CD82E" w14:textId="4F81FD9A" w:rsidR="00480EA6" w:rsidRPr="00AB310C" w:rsidRDefault="00480EA6" w:rsidP="00823938">
            <w:pPr>
              <w:bidi w:val="0"/>
              <w:spacing w:line="276" w:lineRule="auto"/>
              <w:jc w:val="center"/>
              <w:rPr>
                <w:rFonts w:asciiTheme="majorBidi" w:hAnsiTheme="majorBidi" w:cstheme="majorBidi"/>
                <w:sz w:val="24"/>
                <w:szCs w:val="24"/>
                <w:rtl/>
              </w:rPr>
            </w:pPr>
            <w:r w:rsidRPr="00AB310C">
              <w:rPr>
                <w:rFonts w:asciiTheme="majorBidi" w:hAnsiTheme="majorBidi" w:cstheme="majorBidi"/>
                <w:sz w:val="24"/>
                <w:szCs w:val="24"/>
              </w:rPr>
              <w:t>1</w:t>
            </w:r>
          </w:p>
        </w:tc>
      </w:tr>
      <w:tr w:rsidR="00480EA6" w:rsidRPr="00AB310C" w14:paraId="4EB83077" w14:textId="77777777" w:rsidTr="00823938">
        <w:trPr>
          <w:trHeight w:val="275"/>
        </w:trPr>
        <w:tc>
          <w:tcPr>
            <w:tcW w:w="4616" w:type="dxa"/>
            <w:gridSpan w:val="3"/>
          </w:tcPr>
          <w:p w14:paraId="7D54853C" w14:textId="58172809" w:rsidR="00480EA6" w:rsidRPr="005B3F0A" w:rsidRDefault="00480EA6" w:rsidP="00480EA6">
            <w:pPr>
              <w:bidi w:val="0"/>
              <w:spacing w:line="276" w:lineRule="auto"/>
              <w:ind w:right="270"/>
              <w:jc w:val="center"/>
              <w:rPr>
                <w:rFonts w:asciiTheme="majorBidi" w:hAnsiTheme="majorBidi" w:cstheme="majorBidi"/>
                <w:sz w:val="24"/>
                <w:szCs w:val="24"/>
                <w:rtl/>
              </w:rPr>
            </w:pPr>
            <w:r w:rsidRPr="005B3F0A">
              <w:rPr>
                <w:rFonts w:asciiTheme="majorBidi" w:hAnsiTheme="majorBidi" w:cstheme="majorBidi"/>
                <w:sz w:val="24"/>
                <w:szCs w:val="24"/>
              </w:rPr>
              <w:t>5</w:t>
            </w:r>
          </w:p>
        </w:tc>
        <w:tc>
          <w:tcPr>
            <w:tcW w:w="4242" w:type="dxa"/>
            <w:gridSpan w:val="2"/>
          </w:tcPr>
          <w:p w14:paraId="2E883B72" w14:textId="5367F52C" w:rsidR="00480EA6" w:rsidRPr="005B3F0A" w:rsidRDefault="00480EA6" w:rsidP="00480EA6">
            <w:pPr>
              <w:bidi w:val="0"/>
              <w:spacing w:line="276" w:lineRule="auto"/>
              <w:ind w:right="270"/>
              <w:jc w:val="center"/>
              <w:rPr>
                <w:rFonts w:asciiTheme="majorBidi" w:hAnsiTheme="majorBidi" w:cstheme="majorBidi"/>
                <w:sz w:val="24"/>
                <w:szCs w:val="24"/>
                <w:rtl/>
              </w:rPr>
            </w:pPr>
            <w:r w:rsidRPr="005B3F0A">
              <w:rPr>
                <w:rFonts w:asciiTheme="majorBidi" w:hAnsiTheme="majorBidi" w:cstheme="majorBidi"/>
                <w:sz w:val="24"/>
                <w:szCs w:val="24"/>
              </w:rPr>
              <w:t>Single work and assignment</w:t>
            </w:r>
          </w:p>
        </w:tc>
        <w:tc>
          <w:tcPr>
            <w:tcW w:w="716" w:type="dxa"/>
            <w:gridSpan w:val="2"/>
            <w:vAlign w:val="center"/>
          </w:tcPr>
          <w:p w14:paraId="3EBF5F4F" w14:textId="48EAEE03" w:rsidR="00480EA6" w:rsidRPr="00AB310C" w:rsidRDefault="00480EA6" w:rsidP="00823938">
            <w:pPr>
              <w:bidi w:val="0"/>
              <w:spacing w:line="276" w:lineRule="auto"/>
              <w:jc w:val="center"/>
              <w:rPr>
                <w:rFonts w:asciiTheme="majorBidi" w:hAnsiTheme="majorBidi" w:cstheme="majorBidi"/>
                <w:sz w:val="24"/>
                <w:szCs w:val="24"/>
                <w:rtl/>
              </w:rPr>
            </w:pPr>
            <w:r w:rsidRPr="00AB310C">
              <w:rPr>
                <w:rFonts w:asciiTheme="majorBidi" w:hAnsiTheme="majorBidi" w:cstheme="majorBidi"/>
                <w:sz w:val="24"/>
                <w:szCs w:val="24"/>
              </w:rPr>
              <w:t>2</w:t>
            </w:r>
          </w:p>
        </w:tc>
      </w:tr>
      <w:tr w:rsidR="00480EA6" w:rsidRPr="00AB310C" w14:paraId="1F30F0B6" w14:textId="77777777" w:rsidTr="00823938">
        <w:trPr>
          <w:trHeight w:val="275"/>
        </w:trPr>
        <w:tc>
          <w:tcPr>
            <w:tcW w:w="4616" w:type="dxa"/>
            <w:gridSpan w:val="3"/>
          </w:tcPr>
          <w:p w14:paraId="33EED582" w14:textId="29E8C026" w:rsidR="00480EA6" w:rsidRPr="005B3F0A" w:rsidRDefault="00480EA6" w:rsidP="00480EA6">
            <w:pPr>
              <w:bidi w:val="0"/>
              <w:spacing w:line="276" w:lineRule="auto"/>
              <w:ind w:right="270"/>
              <w:jc w:val="center"/>
              <w:rPr>
                <w:rFonts w:asciiTheme="majorBidi" w:hAnsiTheme="majorBidi" w:cstheme="majorBidi"/>
                <w:sz w:val="24"/>
                <w:szCs w:val="24"/>
                <w:rtl/>
              </w:rPr>
            </w:pPr>
            <w:r w:rsidRPr="005B3F0A">
              <w:rPr>
                <w:rFonts w:asciiTheme="majorBidi" w:hAnsiTheme="majorBidi" w:cstheme="majorBidi"/>
                <w:sz w:val="24"/>
                <w:szCs w:val="24"/>
              </w:rPr>
              <w:t>15</w:t>
            </w:r>
          </w:p>
        </w:tc>
        <w:tc>
          <w:tcPr>
            <w:tcW w:w="4242" w:type="dxa"/>
            <w:gridSpan w:val="2"/>
          </w:tcPr>
          <w:p w14:paraId="6C819C10" w14:textId="56358ACD" w:rsidR="00480EA6" w:rsidRPr="005B3F0A" w:rsidRDefault="00480EA6" w:rsidP="00480EA6">
            <w:pPr>
              <w:bidi w:val="0"/>
              <w:spacing w:line="276" w:lineRule="auto"/>
              <w:ind w:right="270"/>
              <w:jc w:val="center"/>
              <w:rPr>
                <w:rFonts w:asciiTheme="majorBidi" w:hAnsiTheme="majorBidi" w:cstheme="majorBidi"/>
                <w:sz w:val="24"/>
                <w:szCs w:val="24"/>
                <w:rtl/>
              </w:rPr>
            </w:pPr>
            <w:r w:rsidRPr="005B3F0A">
              <w:rPr>
                <w:rFonts w:asciiTheme="majorBidi" w:hAnsiTheme="majorBidi" w:cstheme="majorBidi"/>
                <w:sz w:val="24"/>
                <w:szCs w:val="24"/>
              </w:rPr>
              <w:t>Midterm Exam</w:t>
            </w:r>
          </w:p>
        </w:tc>
        <w:tc>
          <w:tcPr>
            <w:tcW w:w="716" w:type="dxa"/>
            <w:gridSpan w:val="2"/>
            <w:vAlign w:val="center"/>
          </w:tcPr>
          <w:p w14:paraId="0B282C1C" w14:textId="77B9C699" w:rsidR="00480EA6" w:rsidRPr="00AB310C" w:rsidRDefault="00480EA6" w:rsidP="00823938">
            <w:pPr>
              <w:bidi w:val="0"/>
              <w:spacing w:line="276" w:lineRule="auto"/>
              <w:jc w:val="center"/>
              <w:rPr>
                <w:rFonts w:asciiTheme="majorBidi" w:hAnsiTheme="majorBidi" w:cstheme="majorBidi"/>
                <w:sz w:val="24"/>
                <w:szCs w:val="24"/>
                <w:rtl/>
              </w:rPr>
            </w:pPr>
            <w:r w:rsidRPr="00AB310C">
              <w:rPr>
                <w:rFonts w:asciiTheme="majorBidi" w:hAnsiTheme="majorBidi" w:cstheme="majorBidi"/>
                <w:sz w:val="24"/>
                <w:szCs w:val="24"/>
              </w:rPr>
              <w:t>3</w:t>
            </w:r>
          </w:p>
        </w:tc>
      </w:tr>
      <w:tr w:rsidR="00480EA6" w:rsidRPr="00AB310C" w14:paraId="17F06A3C" w14:textId="77777777" w:rsidTr="00823938">
        <w:trPr>
          <w:trHeight w:val="275"/>
        </w:trPr>
        <w:tc>
          <w:tcPr>
            <w:tcW w:w="4616" w:type="dxa"/>
            <w:gridSpan w:val="3"/>
          </w:tcPr>
          <w:p w14:paraId="0ADF722B" w14:textId="2E5092A2" w:rsidR="00480EA6" w:rsidRPr="005B3F0A" w:rsidRDefault="00480EA6" w:rsidP="00480EA6">
            <w:pPr>
              <w:bidi w:val="0"/>
              <w:spacing w:line="276" w:lineRule="auto"/>
              <w:ind w:right="270"/>
              <w:jc w:val="center"/>
              <w:rPr>
                <w:rFonts w:asciiTheme="majorBidi" w:hAnsiTheme="majorBidi" w:cstheme="majorBidi"/>
                <w:sz w:val="24"/>
                <w:szCs w:val="24"/>
                <w:rtl/>
              </w:rPr>
            </w:pPr>
            <w:r w:rsidRPr="005B3F0A">
              <w:rPr>
                <w:rFonts w:asciiTheme="majorBidi" w:hAnsiTheme="majorBidi" w:cstheme="majorBidi"/>
                <w:sz w:val="24"/>
                <w:szCs w:val="24"/>
              </w:rPr>
              <w:t>25</w:t>
            </w:r>
          </w:p>
        </w:tc>
        <w:tc>
          <w:tcPr>
            <w:tcW w:w="4242" w:type="dxa"/>
            <w:gridSpan w:val="2"/>
          </w:tcPr>
          <w:p w14:paraId="392B93E5" w14:textId="5F1AB0F0" w:rsidR="00480EA6" w:rsidRPr="005B3F0A" w:rsidRDefault="00480EA6" w:rsidP="00480EA6">
            <w:pPr>
              <w:bidi w:val="0"/>
              <w:spacing w:line="276" w:lineRule="auto"/>
              <w:ind w:right="270"/>
              <w:jc w:val="center"/>
              <w:rPr>
                <w:rFonts w:asciiTheme="majorBidi" w:hAnsiTheme="majorBidi" w:cstheme="majorBidi"/>
                <w:sz w:val="24"/>
                <w:szCs w:val="24"/>
                <w:rtl/>
              </w:rPr>
            </w:pPr>
            <w:r w:rsidRPr="005B3F0A">
              <w:rPr>
                <w:rFonts w:asciiTheme="majorBidi" w:hAnsiTheme="majorBidi" w:cstheme="majorBidi"/>
                <w:sz w:val="24"/>
                <w:szCs w:val="24"/>
              </w:rPr>
              <w:t>Practical part (Final)</w:t>
            </w:r>
          </w:p>
        </w:tc>
        <w:tc>
          <w:tcPr>
            <w:tcW w:w="716" w:type="dxa"/>
            <w:gridSpan w:val="2"/>
            <w:vAlign w:val="center"/>
          </w:tcPr>
          <w:p w14:paraId="338F34FC" w14:textId="2D04CFCC" w:rsidR="00480EA6" w:rsidRPr="00AB310C" w:rsidRDefault="00480EA6" w:rsidP="00823938">
            <w:pPr>
              <w:bidi w:val="0"/>
              <w:spacing w:line="276" w:lineRule="auto"/>
              <w:jc w:val="center"/>
              <w:rPr>
                <w:rFonts w:asciiTheme="majorBidi" w:hAnsiTheme="majorBidi" w:cstheme="majorBidi"/>
                <w:sz w:val="24"/>
                <w:szCs w:val="24"/>
                <w:rtl/>
              </w:rPr>
            </w:pPr>
            <w:r w:rsidRPr="00AB310C">
              <w:rPr>
                <w:rFonts w:asciiTheme="majorBidi" w:hAnsiTheme="majorBidi" w:cstheme="majorBidi"/>
                <w:sz w:val="24"/>
                <w:szCs w:val="24"/>
              </w:rPr>
              <w:t>4</w:t>
            </w:r>
          </w:p>
        </w:tc>
      </w:tr>
      <w:tr w:rsidR="00480EA6" w:rsidRPr="00AB310C" w14:paraId="0E0F6A65" w14:textId="77777777" w:rsidTr="00823938">
        <w:trPr>
          <w:trHeight w:val="275"/>
        </w:trPr>
        <w:tc>
          <w:tcPr>
            <w:tcW w:w="4616" w:type="dxa"/>
            <w:gridSpan w:val="3"/>
          </w:tcPr>
          <w:p w14:paraId="3574502D" w14:textId="3F6B3140" w:rsidR="00480EA6" w:rsidRPr="005B3F0A" w:rsidRDefault="00480EA6" w:rsidP="00480EA6">
            <w:pPr>
              <w:bidi w:val="0"/>
              <w:spacing w:line="276" w:lineRule="auto"/>
              <w:ind w:right="270"/>
              <w:jc w:val="center"/>
              <w:rPr>
                <w:rFonts w:asciiTheme="majorBidi" w:hAnsiTheme="majorBidi" w:cstheme="majorBidi"/>
                <w:sz w:val="24"/>
                <w:szCs w:val="24"/>
                <w:rtl/>
              </w:rPr>
            </w:pPr>
            <w:r w:rsidRPr="005B3F0A">
              <w:rPr>
                <w:rFonts w:asciiTheme="majorBidi" w:hAnsiTheme="majorBidi" w:cstheme="majorBidi"/>
                <w:sz w:val="24"/>
                <w:szCs w:val="24"/>
              </w:rPr>
              <w:t>50</w:t>
            </w:r>
          </w:p>
        </w:tc>
        <w:tc>
          <w:tcPr>
            <w:tcW w:w="4242" w:type="dxa"/>
            <w:gridSpan w:val="2"/>
          </w:tcPr>
          <w:p w14:paraId="4A349C1F" w14:textId="1E02D88E" w:rsidR="00480EA6" w:rsidRPr="005B3F0A" w:rsidRDefault="00480EA6" w:rsidP="00480EA6">
            <w:pPr>
              <w:bidi w:val="0"/>
              <w:spacing w:line="276" w:lineRule="auto"/>
              <w:ind w:right="270"/>
              <w:jc w:val="center"/>
              <w:rPr>
                <w:rFonts w:asciiTheme="majorBidi" w:hAnsiTheme="majorBidi" w:cstheme="majorBidi"/>
                <w:sz w:val="24"/>
                <w:szCs w:val="24"/>
                <w:rtl/>
              </w:rPr>
            </w:pPr>
            <w:r w:rsidRPr="005B3F0A">
              <w:rPr>
                <w:rFonts w:asciiTheme="majorBidi" w:hAnsiTheme="majorBidi" w:cstheme="majorBidi"/>
                <w:sz w:val="24"/>
                <w:szCs w:val="24"/>
              </w:rPr>
              <w:t>Final Exam</w:t>
            </w:r>
          </w:p>
        </w:tc>
        <w:tc>
          <w:tcPr>
            <w:tcW w:w="716" w:type="dxa"/>
            <w:gridSpan w:val="2"/>
            <w:vAlign w:val="center"/>
          </w:tcPr>
          <w:p w14:paraId="7D284C98" w14:textId="2CA49476" w:rsidR="00480EA6" w:rsidRPr="00AB310C" w:rsidRDefault="00480EA6" w:rsidP="00823938">
            <w:pPr>
              <w:bidi w:val="0"/>
              <w:spacing w:line="276" w:lineRule="auto"/>
              <w:jc w:val="center"/>
              <w:rPr>
                <w:rFonts w:asciiTheme="majorBidi" w:hAnsiTheme="majorBidi" w:cstheme="majorBidi"/>
                <w:sz w:val="24"/>
                <w:szCs w:val="24"/>
                <w:rtl/>
              </w:rPr>
            </w:pPr>
            <w:r w:rsidRPr="00AB310C">
              <w:rPr>
                <w:rFonts w:asciiTheme="majorBidi" w:hAnsiTheme="majorBidi" w:cstheme="majorBidi"/>
                <w:sz w:val="24"/>
                <w:szCs w:val="24"/>
              </w:rPr>
              <w:t>5</w:t>
            </w:r>
          </w:p>
        </w:tc>
      </w:tr>
      <w:tr w:rsidR="00E1123E" w:rsidRPr="00AB310C" w14:paraId="0B507A8A" w14:textId="77777777" w:rsidTr="005B3F0A">
        <w:trPr>
          <w:trHeight w:val="422"/>
        </w:trPr>
        <w:tc>
          <w:tcPr>
            <w:tcW w:w="4616" w:type="dxa"/>
            <w:gridSpan w:val="3"/>
            <w:shd w:val="clear" w:color="auto" w:fill="F2F2F2" w:themeFill="background1" w:themeFillShade="F2"/>
            <w:vAlign w:val="center"/>
          </w:tcPr>
          <w:p w14:paraId="0F16E76B" w14:textId="69DD8808" w:rsidR="00E1123E" w:rsidRPr="00AB310C" w:rsidRDefault="00E1123E" w:rsidP="00480EA6">
            <w:pPr>
              <w:bidi w:val="0"/>
              <w:ind w:right="270"/>
              <w:jc w:val="center"/>
              <w:rPr>
                <w:rFonts w:asciiTheme="majorBidi" w:hAnsiTheme="majorBidi" w:cstheme="majorBidi"/>
                <w:b/>
                <w:bCs/>
                <w:sz w:val="24"/>
                <w:szCs w:val="24"/>
              </w:rPr>
            </w:pPr>
            <w:r w:rsidRPr="00AB310C">
              <w:rPr>
                <w:rFonts w:asciiTheme="majorBidi" w:hAnsiTheme="majorBidi" w:cstheme="majorBidi"/>
                <w:b/>
                <w:bCs/>
                <w:sz w:val="24"/>
                <w:szCs w:val="24"/>
              </w:rPr>
              <w:t>100</w:t>
            </w:r>
          </w:p>
        </w:tc>
        <w:tc>
          <w:tcPr>
            <w:tcW w:w="4958" w:type="dxa"/>
            <w:gridSpan w:val="4"/>
            <w:shd w:val="clear" w:color="auto" w:fill="F2F2F2" w:themeFill="background1" w:themeFillShade="F2"/>
            <w:vAlign w:val="center"/>
          </w:tcPr>
          <w:p w14:paraId="52FE92BF" w14:textId="3F8B9100" w:rsidR="00E1123E" w:rsidRPr="00AB310C" w:rsidRDefault="00E1123E" w:rsidP="00480EA6">
            <w:pPr>
              <w:bidi w:val="0"/>
              <w:ind w:right="270"/>
              <w:jc w:val="center"/>
              <w:rPr>
                <w:rFonts w:asciiTheme="majorBidi" w:hAnsiTheme="majorBidi" w:cstheme="majorBidi"/>
                <w:b/>
                <w:bCs/>
                <w:sz w:val="24"/>
                <w:szCs w:val="24"/>
              </w:rPr>
            </w:pPr>
            <w:r w:rsidRPr="00AB310C">
              <w:rPr>
                <w:rFonts w:asciiTheme="majorBidi" w:hAnsiTheme="majorBidi" w:cstheme="majorBidi"/>
                <w:b/>
                <w:bCs/>
                <w:sz w:val="24"/>
                <w:szCs w:val="24"/>
              </w:rPr>
              <w:t>Total</w:t>
            </w:r>
          </w:p>
        </w:tc>
      </w:tr>
    </w:tbl>
    <w:p w14:paraId="639B261A" w14:textId="3F616F6E" w:rsidR="001027B5" w:rsidRPr="00AB310C" w:rsidRDefault="00E73B7C" w:rsidP="00E73B7C">
      <w:pPr>
        <w:tabs>
          <w:tab w:val="left" w:pos="8500"/>
        </w:tabs>
        <w:rPr>
          <w:rFonts w:asciiTheme="majorBidi" w:hAnsiTheme="majorBidi" w:cstheme="majorBidi"/>
          <w:sz w:val="24"/>
          <w:szCs w:val="24"/>
          <w:rtl/>
        </w:rPr>
      </w:pPr>
      <w:r w:rsidRPr="00AB310C">
        <w:rPr>
          <w:rFonts w:asciiTheme="majorBidi" w:hAnsiTheme="majorBidi" w:cstheme="majorBidi"/>
          <w:sz w:val="24"/>
          <w:szCs w:val="24"/>
          <w:rtl/>
          <w:lang w:bidi="ar-YE"/>
        </w:rPr>
        <w:tab/>
      </w:r>
    </w:p>
    <w:p w14:paraId="72A0ADAC" w14:textId="19338A56" w:rsidR="00074FFF" w:rsidRPr="00AB310C" w:rsidRDefault="00074FFF" w:rsidP="00074FFF">
      <w:pPr>
        <w:tabs>
          <w:tab w:val="left" w:pos="7519"/>
        </w:tabs>
        <w:rPr>
          <w:rFonts w:asciiTheme="majorBidi" w:hAnsiTheme="majorBidi" w:cstheme="majorBidi"/>
          <w:sz w:val="24"/>
          <w:szCs w:val="24"/>
        </w:rPr>
      </w:pPr>
      <w:r w:rsidRPr="00AB310C">
        <w:rPr>
          <w:rFonts w:asciiTheme="majorBidi" w:hAnsiTheme="majorBidi" w:cstheme="majorBidi"/>
          <w:sz w:val="24"/>
          <w:szCs w:val="24"/>
          <w:rtl/>
        </w:rPr>
        <w:tab/>
      </w:r>
    </w:p>
    <w:sectPr w:rsidR="00074FFF" w:rsidRPr="00AB310C" w:rsidSect="00183336">
      <w:headerReference w:type="even" r:id="rId8"/>
      <w:headerReference w:type="default" r:id="rId9"/>
      <w:footerReference w:type="even" r:id="rId10"/>
      <w:footerReference w:type="default" r:id="rId11"/>
      <w:headerReference w:type="first" r:id="rId12"/>
      <w:footerReference w:type="first" r:id="rId13"/>
      <w:pgSz w:w="11906" w:h="16838"/>
      <w:pgMar w:top="1800"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5E4A" w14:textId="77777777" w:rsidR="00962ED2" w:rsidRDefault="00962ED2" w:rsidP="002962A2">
      <w:pPr>
        <w:spacing w:after="0" w:line="240" w:lineRule="auto"/>
      </w:pPr>
      <w:r>
        <w:separator/>
      </w:r>
    </w:p>
  </w:endnote>
  <w:endnote w:type="continuationSeparator" w:id="0">
    <w:p w14:paraId="5121D57F" w14:textId="77777777" w:rsidR="00962ED2" w:rsidRDefault="00962ED2"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3D61" w14:textId="77777777" w:rsidR="007642CA" w:rsidRDefault="00764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7A37" w14:textId="77777777" w:rsidR="007344B4" w:rsidRPr="007344B4" w:rsidRDefault="007344B4" w:rsidP="007344B4">
    <w:pPr>
      <w:pStyle w:val="Footer"/>
      <w:jc w:val="center"/>
      <w:rPr>
        <w:sz w:val="24"/>
        <w:szCs w:val="24"/>
        <w:lang w:bidi="ar-YE"/>
      </w:rPr>
    </w:pPr>
  </w:p>
  <w:p w14:paraId="230DCAC9" w14:textId="77777777" w:rsidR="007344B4" w:rsidRPr="007344B4" w:rsidRDefault="007344B4" w:rsidP="007344B4">
    <w:pPr>
      <w:pStyle w:val="Footer"/>
      <w:jc w:val="center"/>
      <w:rPr>
        <w:sz w:val="24"/>
        <w:szCs w:val="24"/>
        <w:rtl/>
      </w:rPr>
    </w:pPr>
  </w:p>
  <w:p w14:paraId="6C8F1D80" w14:textId="6D5EC4B2" w:rsidR="003B5897" w:rsidRPr="007344B4" w:rsidRDefault="007344B4" w:rsidP="007344B4">
    <w:pPr>
      <w:pStyle w:val="Footer"/>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0B3D" w14:textId="77777777" w:rsidR="007642CA" w:rsidRDefault="00764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095E4" w14:textId="77777777" w:rsidR="00962ED2" w:rsidRDefault="00962ED2" w:rsidP="002962A2">
      <w:pPr>
        <w:spacing w:after="0" w:line="240" w:lineRule="auto"/>
      </w:pPr>
      <w:r>
        <w:separator/>
      </w:r>
    </w:p>
  </w:footnote>
  <w:footnote w:type="continuationSeparator" w:id="0">
    <w:p w14:paraId="7A77D37A" w14:textId="77777777" w:rsidR="00962ED2" w:rsidRDefault="00962ED2"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F4E16" w14:textId="77777777" w:rsidR="007642CA" w:rsidRDefault="00764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C68C" w14:textId="3F0D0E10" w:rsidR="00C01A67" w:rsidRDefault="00837016" w:rsidP="00C01A67">
    <w:pPr>
      <w:pStyle w:val="Header"/>
    </w:pPr>
    <w:r>
      <w:rPr>
        <w:noProof/>
        <w:rtl/>
        <w:lang w:val="ar-SA"/>
      </w:rPr>
      <mc:AlternateContent>
        <mc:Choice Requires="wps">
          <w:drawing>
            <wp:anchor distT="0" distB="0" distL="114300" distR="114300" simplePos="0" relativeHeight="251662336" behindDoc="0" locked="0" layoutInCell="1" allowOverlap="1" wp14:anchorId="3091A0AB" wp14:editId="3355A819">
              <wp:simplePos x="0" y="0"/>
              <wp:positionH relativeFrom="page">
                <wp:posOffset>544830</wp:posOffset>
              </wp:positionH>
              <wp:positionV relativeFrom="paragraph">
                <wp:posOffset>-299232</wp:posOffset>
              </wp:positionV>
              <wp:extent cx="2734945" cy="861402"/>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945" cy="86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524674">
                          <w:pPr>
                            <w:pStyle w:val="BodyText"/>
                            <w:bidi w:val="0"/>
                            <w:spacing w:line="360"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524674">
                          <w:pPr>
                            <w:pStyle w:val="BodyText"/>
                            <w:bidi w:val="0"/>
                            <w:spacing w:line="360"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325E2775" w14:textId="341443D8" w:rsidR="00E44245" w:rsidRPr="008D1C41" w:rsidRDefault="00524674" w:rsidP="00E44245">
                          <w:pPr>
                            <w:rPr>
                              <w:rFonts w:asciiTheme="majorBidi" w:hAnsiTheme="majorBidi" w:cstheme="majorBidi"/>
                              <w:b/>
                              <w:bCs/>
                            </w:rPr>
                          </w:pPr>
                          <w:bookmarkStart w:id="0" w:name="_Hlk189600082"/>
                          <w:bookmarkStart w:id="1" w:name="_Hlk189600083"/>
                          <w:r w:rsidRPr="008D1C41">
                            <w:rPr>
                              <w:rFonts w:asciiTheme="majorBidi" w:hAnsiTheme="majorBidi" w:cstheme="majorBidi"/>
                              <w:b/>
                              <w:bCs/>
                              <w:iCs/>
                              <w:lang w:bidi="ar-YE"/>
                            </w:rPr>
                            <w:t>Faculty o</w:t>
                          </w:r>
                          <w:bookmarkEnd w:id="0"/>
                          <w:bookmarkEnd w:id="1"/>
                          <w:r w:rsidR="00E44245" w:rsidRPr="008D1C41">
                            <w:rPr>
                              <w:rFonts w:asciiTheme="majorBidi" w:hAnsiTheme="majorBidi" w:cstheme="majorBidi"/>
                              <w:b/>
                              <w:bCs/>
                              <w:iCs/>
                              <w:lang w:bidi="ar-YE"/>
                            </w:rPr>
                            <w:t xml:space="preserve">f </w:t>
                          </w:r>
                          <w:r w:rsidR="00E44245" w:rsidRPr="008D1C41">
                            <w:rPr>
                              <w:rFonts w:asciiTheme="majorBidi" w:hAnsiTheme="majorBidi" w:cstheme="majorBidi"/>
                              <w:b/>
                              <w:bCs/>
                            </w:rPr>
                            <w:t>Medicine and Health Sciences</w:t>
                          </w:r>
                        </w:p>
                        <w:p w14:paraId="5CD014F6" w14:textId="718264B3" w:rsidR="00837016" w:rsidRPr="00FC03E9" w:rsidRDefault="00837016" w:rsidP="00524674">
                          <w:pPr>
                            <w:pStyle w:val="BodyText"/>
                            <w:bidi w:val="0"/>
                            <w:spacing w:line="360"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42.9pt;margin-top:-23.55pt;width:215.35pt;height:67.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" filled="f" stroked="f">
              <v:textbox>
                <w:txbxContent>
                  <w:p w14:paraId="4F0400B3" w14:textId="770E10FD" w:rsidR="00837016" w:rsidRPr="00524674" w:rsidRDefault="00524674" w:rsidP="00524674">
                    <w:pPr>
                      <w:pStyle w:val="BodyText"/>
                      <w:bidi w:val="0"/>
                      <w:spacing w:line="360"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524674">
                    <w:pPr>
                      <w:pStyle w:val="BodyText"/>
                      <w:bidi w:val="0"/>
                      <w:spacing w:line="360"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325E2775" w14:textId="341443D8" w:rsidR="00E44245" w:rsidRPr="008D1C41" w:rsidRDefault="00524674" w:rsidP="00E44245">
                    <w:pPr>
                      <w:rPr>
                        <w:rFonts w:asciiTheme="majorBidi" w:hAnsiTheme="majorBidi" w:cstheme="majorBidi"/>
                        <w:b/>
                        <w:bCs/>
                      </w:rPr>
                    </w:pPr>
                    <w:bookmarkStart w:id="2" w:name="_Hlk189600082"/>
                    <w:bookmarkStart w:id="3" w:name="_Hlk189600083"/>
                    <w:r w:rsidRPr="008D1C41">
                      <w:rPr>
                        <w:rFonts w:asciiTheme="majorBidi" w:hAnsiTheme="majorBidi" w:cstheme="majorBidi"/>
                        <w:b/>
                        <w:bCs/>
                        <w:iCs/>
                        <w:lang w:bidi="ar-YE"/>
                      </w:rPr>
                      <w:t>Faculty o</w:t>
                    </w:r>
                    <w:bookmarkEnd w:id="2"/>
                    <w:bookmarkEnd w:id="3"/>
                    <w:r w:rsidR="00E44245" w:rsidRPr="008D1C41">
                      <w:rPr>
                        <w:rFonts w:asciiTheme="majorBidi" w:hAnsiTheme="majorBidi" w:cstheme="majorBidi"/>
                        <w:b/>
                        <w:bCs/>
                        <w:iCs/>
                        <w:lang w:bidi="ar-YE"/>
                      </w:rPr>
                      <w:t xml:space="preserve">f </w:t>
                    </w:r>
                    <w:r w:rsidR="00E44245" w:rsidRPr="008D1C41">
                      <w:rPr>
                        <w:rFonts w:asciiTheme="majorBidi" w:hAnsiTheme="majorBidi" w:cstheme="majorBidi"/>
                        <w:b/>
                        <w:bCs/>
                      </w:rPr>
                      <w:t>Medicine and Health Sciences</w:t>
                    </w:r>
                  </w:p>
                  <w:p w14:paraId="5CD014F6" w14:textId="718264B3" w:rsidR="00837016" w:rsidRPr="00FC03E9" w:rsidRDefault="00837016" w:rsidP="00524674">
                    <w:pPr>
                      <w:pStyle w:val="BodyText"/>
                      <w:bidi w:val="0"/>
                      <w:spacing w:line="360" w:lineRule="auto"/>
                      <w:jc w:val="center"/>
                      <w:rPr>
                        <w:rFonts w:cs="Times New Roman"/>
                        <w:b/>
                        <w:bCs/>
                        <w:iCs/>
                        <w:sz w:val="24"/>
                        <w:szCs w:val="24"/>
                        <w:lang w:bidi="ar-YE"/>
                      </w:rPr>
                    </w:pPr>
                  </w:p>
                </w:txbxContent>
              </v:textbox>
              <w10:wrap anchorx="page"/>
            </v:shape>
          </w:pict>
        </mc:Fallback>
      </mc:AlternateContent>
    </w:r>
    <w:r>
      <w:rPr>
        <w:noProof/>
      </w:rPr>
      <w:drawing>
        <wp:anchor distT="0" distB="0" distL="114300" distR="114300" simplePos="0" relativeHeight="251661312" behindDoc="0" locked="0" layoutInCell="1" allowOverlap="1" wp14:anchorId="5E7DE1AD" wp14:editId="770A3290">
          <wp:simplePos x="0" y="0"/>
          <wp:positionH relativeFrom="margin">
            <wp:posOffset>4122420</wp:posOffset>
          </wp:positionH>
          <wp:positionV relativeFrom="paragraph">
            <wp:posOffset>-25400</wp:posOffset>
          </wp:positionV>
          <wp:extent cx="1965960" cy="438150"/>
          <wp:effectExtent l="0" t="0" r="0" b="0"/>
          <wp:wrapNone/>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96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rtl/>
      </w:rPr>
      <w:t>ر</w:t>
    </w:r>
  </w:p>
  <w:p w14:paraId="46676E9C" w14:textId="338CE3D4" w:rsidR="00C01A67" w:rsidRDefault="00C01A67" w:rsidP="00C01A67">
    <w:pPr>
      <w:pStyle w:val="Header"/>
      <w:tabs>
        <w:tab w:val="clear" w:pos="4680"/>
        <w:tab w:val="clear" w:pos="9360"/>
        <w:tab w:val="left" w:pos="2665"/>
      </w:tabs>
    </w:pPr>
    <w:r>
      <w:rPr>
        <w:rtl/>
      </w:rPr>
      <w:tab/>
    </w:r>
  </w:p>
  <w:p w14:paraId="028AD11B" w14:textId="4554ED9E" w:rsidR="00C01A67" w:rsidRDefault="00183336">
    <w:pPr>
      <w:pStyle w:val="Header"/>
    </w:pPr>
    <w:r>
      <w:rPr>
        <w:noProof/>
      </w:rPr>
      <mc:AlternateContent>
        <mc:Choice Requires="wps">
          <w:drawing>
            <wp:anchor distT="0" distB="0" distL="114300" distR="114300" simplePos="0" relativeHeight="251660288" behindDoc="0" locked="0" layoutInCell="1" allowOverlap="1" wp14:anchorId="3DACCDE5" wp14:editId="5BA3CC94">
              <wp:simplePos x="0" y="0"/>
              <wp:positionH relativeFrom="margin">
                <wp:align>center</wp:align>
              </wp:positionH>
              <wp:positionV relativeFrom="paragraph">
                <wp:posOffset>233045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14AA8CA" id="Straight Connector 8" o:spid="_x0000_s1026" style="position:absolute;left:0;text-align:left;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8.35pt" to="518.4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" strokeweight="1.5pt">
              <v:stroke joinstyle="miter"/>
              <v:shadow color="black" opacity="26213f" origin=",-.5" offset="0,3pt"/>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1397" w14:textId="77777777" w:rsidR="007642CA" w:rsidRDefault="00764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13683D"/>
    <w:multiLevelType w:val="hybridMultilevel"/>
    <w:tmpl w:val="62327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D80F0A"/>
    <w:multiLevelType w:val="hybridMultilevel"/>
    <w:tmpl w:val="88AA7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077BFE"/>
    <w:multiLevelType w:val="hybridMultilevel"/>
    <w:tmpl w:val="293EB956"/>
    <w:lvl w:ilvl="0" w:tplc="A7B0AF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70C14"/>
    <w:rsid w:val="00074FFF"/>
    <w:rsid w:val="000A5D77"/>
    <w:rsid w:val="000C75FC"/>
    <w:rsid w:val="001027B5"/>
    <w:rsid w:val="00164109"/>
    <w:rsid w:val="00183336"/>
    <w:rsid w:val="001C206C"/>
    <w:rsid w:val="001E2E02"/>
    <w:rsid w:val="00205D7B"/>
    <w:rsid w:val="002400BC"/>
    <w:rsid w:val="00265200"/>
    <w:rsid w:val="00284926"/>
    <w:rsid w:val="002962A2"/>
    <w:rsid w:val="002F31D4"/>
    <w:rsid w:val="00330EF9"/>
    <w:rsid w:val="00340609"/>
    <w:rsid w:val="00351A4C"/>
    <w:rsid w:val="003B5897"/>
    <w:rsid w:val="003B7111"/>
    <w:rsid w:val="003C10A4"/>
    <w:rsid w:val="00411AC7"/>
    <w:rsid w:val="004131A7"/>
    <w:rsid w:val="00480EA6"/>
    <w:rsid w:val="00524674"/>
    <w:rsid w:val="00555339"/>
    <w:rsid w:val="00573612"/>
    <w:rsid w:val="00583910"/>
    <w:rsid w:val="005A7926"/>
    <w:rsid w:val="005B3F0A"/>
    <w:rsid w:val="005B4F82"/>
    <w:rsid w:val="0069745A"/>
    <w:rsid w:val="006B2DBD"/>
    <w:rsid w:val="006B65DF"/>
    <w:rsid w:val="006C57A3"/>
    <w:rsid w:val="006F46B8"/>
    <w:rsid w:val="007337C9"/>
    <w:rsid w:val="007344B4"/>
    <w:rsid w:val="0075075D"/>
    <w:rsid w:val="0075256B"/>
    <w:rsid w:val="00760AEE"/>
    <w:rsid w:val="007642CA"/>
    <w:rsid w:val="00775036"/>
    <w:rsid w:val="007F0586"/>
    <w:rsid w:val="00823938"/>
    <w:rsid w:val="00835AA2"/>
    <w:rsid w:val="00837016"/>
    <w:rsid w:val="00882B56"/>
    <w:rsid w:val="00887A70"/>
    <w:rsid w:val="008964EF"/>
    <w:rsid w:val="008B5E74"/>
    <w:rsid w:val="008D1C41"/>
    <w:rsid w:val="008D4001"/>
    <w:rsid w:val="008D501B"/>
    <w:rsid w:val="00962ED2"/>
    <w:rsid w:val="00965EB3"/>
    <w:rsid w:val="009A481E"/>
    <w:rsid w:val="009B26B2"/>
    <w:rsid w:val="009D0A59"/>
    <w:rsid w:val="009F0726"/>
    <w:rsid w:val="009F3714"/>
    <w:rsid w:val="00A17770"/>
    <w:rsid w:val="00A93023"/>
    <w:rsid w:val="00A9549E"/>
    <w:rsid w:val="00AB310C"/>
    <w:rsid w:val="00AB5777"/>
    <w:rsid w:val="00AC2A6A"/>
    <w:rsid w:val="00AD5596"/>
    <w:rsid w:val="00B62F6E"/>
    <w:rsid w:val="00B83A76"/>
    <w:rsid w:val="00BC689F"/>
    <w:rsid w:val="00BC77BB"/>
    <w:rsid w:val="00BE335E"/>
    <w:rsid w:val="00BF28A9"/>
    <w:rsid w:val="00C01A67"/>
    <w:rsid w:val="00C03E00"/>
    <w:rsid w:val="00C1089B"/>
    <w:rsid w:val="00C30D93"/>
    <w:rsid w:val="00C62A37"/>
    <w:rsid w:val="00C74C9F"/>
    <w:rsid w:val="00C81CC4"/>
    <w:rsid w:val="00C82838"/>
    <w:rsid w:val="00CE7F78"/>
    <w:rsid w:val="00CF106F"/>
    <w:rsid w:val="00D024D9"/>
    <w:rsid w:val="00D95161"/>
    <w:rsid w:val="00DF6459"/>
    <w:rsid w:val="00DF7EEE"/>
    <w:rsid w:val="00E1123E"/>
    <w:rsid w:val="00E44245"/>
    <w:rsid w:val="00E45097"/>
    <w:rsid w:val="00E73B7C"/>
    <w:rsid w:val="00E82CB3"/>
    <w:rsid w:val="00EA4AA0"/>
    <w:rsid w:val="00EF1577"/>
    <w:rsid w:val="00EF5619"/>
    <w:rsid w:val="00F279E1"/>
    <w:rsid w:val="00F306A2"/>
    <w:rsid w:val="00F32246"/>
    <w:rsid w:val="00F409BB"/>
    <w:rsid w:val="00F64886"/>
    <w:rsid w:val="00F718D1"/>
    <w:rsid w:val="00F83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2A2"/>
  </w:style>
  <w:style w:type="paragraph" w:styleId="Footer">
    <w:name w:val="footer"/>
    <w:basedOn w:val="Normal"/>
    <w:link w:val="FooterChar"/>
    <w:uiPriority w:val="99"/>
    <w:unhideWhenUsed/>
    <w:rsid w:val="00296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2A2"/>
  </w:style>
  <w:style w:type="paragraph" w:styleId="BodyText">
    <w:name w:val="Body Text"/>
    <w:basedOn w:val="Normal"/>
    <w:link w:val="BodyTextChar"/>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BodyTextChar">
    <w:name w:val="Body Text Char"/>
    <w:basedOn w:val="DefaultParagraphFont"/>
    <w:link w:val="BodyText"/>
    <w:rsid w:val="00C01A67"/>
    <w:rPr>
      <w:rFonts w:ascii="Times New Roman" w:eastAsia="Times New Roman" w:hAnsi="Times New Roman" w:cs="Simplified Arabic"/>
      <w:noProof/>
      <w:kern w:val="0"/>
      <w:sz w:val="28"/>
      <w:szCs w:val="28"/>
      <w:lang w:eastAsia="ar-SA"/>
      <w14:ligatures w14:val="none"/>
    </w:rPr>
  </w:style>
  <w:style w:type="paragraph" w:styleId="ListParagraph">
    <w:name w:val="List Paragraph"/>
    <w:basedOn w:val="Normal"/>
    <w:uiPriority w:val="34"/>
    <w:qFormat/>
    <w:rsid w:val="00183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30286">
      <w:bodyDiv w:val="1"/>
      <w:marLeft w:val="0"/>
      <w:marRight w:val="0"/>
      <w:marTop w:val="0"/>
      <w:marBottom w:val="0"/>
      <w:divBdr>
        <w:top w:val="none" w:sz="0" w:space="0" w:color="auto"/>
        <w:left w:val="none" w:sz="0" w:space="0" w:color="auto"/>
        <w:bottom w:val="none" w:sz="0" w:space="0" w:color="auto"/>
        <w:right w:val="none" w:sz="0" w:space="0" w:color="auto"/>
      </w:divBdr>
    </w:div>
    <w:div w:id="158618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6C5B2-F04D-473C-AAB5-D83837F14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430</Words>
  <Characters>2451</Characters>
  <Application>Microsoft Office Word</Application>
  <DocSecurity>0</DocSecurity>
  <Lines>20</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Hager Alagbari</cp:lastModifiedBy>
  <cp:revision>67</cp:revision>
  <dcterms:created xsi:type="dcterms:W3CDTF">2025-02-04T19:03:00Z</dcterms:created>
  <dcterms:modified xsi:type="dcterms:W3CDTF">2025-09-21T11:04:00Z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