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a3"/>
        <w:tblpPr w:leftFromText="180" w:rightFromText="180" w:vertAnchor="text" w:tblpXSpec="center" w:tblpY="1"/>
        <w:tblOverlap w:val="never"/>
        <w:tblW w:w="9800" w:type="dxa"/>
        <w:tblLook w:val="04A0" w:firstRow="1" w:lastRow="0" w:firstColumn="1" w:lastColumn="0" w:noHBand="0" w:noVBand="1"/>
      </w:tblPr>
      <w:tblGrid>
        <w:gridCol w:w="421"/>
        <w:gridCol w:w="149"/>
        <w:gridCol w:w="1268"/>
        <w:gridCol w:w="3691"/>
        <w:gridCol w:w="1951"/>
        <w:gridCol w:w="2320"/>
      </w:tblGrid>
      <w:tr w:rsidR="00DD2265" w:rsidRPr="00B53AD5" w14:paraId="00BF41BD" w14:textId="77777777" w:rsidTr="004B254E">
        <w:trPr>
          <w:trHeight w:val="432"/>
        </w:trPr>
        <w:tc>
          <w:tcPr>
            <w:tcW w:w="1838" w:type="dxa"/>
            <w:gridSpan w:val="3"/>
            <w:shd w:val="clear" w:color="auto" w:fill="DEEAF6" w:themeFill="accent5" w:themeFillTint="33"/>
            <w:vAlign w:val="center"/>
          </w:tcPr>
          <w:p w14:paraId="067A610B" w14:textId="3ED0E3D6" w:rsidR="00DD2265" w:rsidRPr="00B53AD5" w:rsidRDefault="00DD2265" w:rsidP="00DD2265">
            <w:pPr>
              <w:bidi w:val="0"/>
              <w:rPr>
                <w:rFonts w:asciiTheme="majorBidi" w:hAnsiTheme="majorBidi" w:cstheme="majorBidi"/>
                <w:sz w:val="24"/>
                <w:szCs w:val="24"/>
                <w:rtl/>
              </w:rPr>
            </w:pPr>
            <w:r w:rsidRPr="00B53AD5">
              <w:rPr>
                <w:rFonts w:asciiTheme="majorBidi" w:hAnsiTheme="majorBidi" w:cstheme="majorBidi"/>
                <w:b/>
                <w:bCs/>
                <w:sz w:val="24"/>
                <w:szCs w:val="24"/>
                <w:lang w:bidi="ar-YE"/>
              </w:rPr>
              <w:t>Course Title</w:t>
            </w:r>
          </w:p>
        </w:tc>
        <w:tc>
          <w:tcPr>
            <w:tcW w:w="3691" w:type="dxa"/>
            <w:shd w:val="clear" w:color="auto" w:fill="auto"/>
            <w:vAlign w:val="center"/>
          </w:tcPr>
          <w:p w14:paraId="1FE995A6" w14:textId="25CFE477" w:rsidR="00DD2265" w:rsidRPr="00B53AD5" w:rsidRDefault="00B0391A" w:rsidP="00B0391A">
            <w:pPr>
              <w:bidi w:val="0"/>
              <w:jc w:val="center"/>
              <w:rPr>
                <w:rFonts w:asciiTheme="majorBidi" w:hAnsiTheme="majorBidi" w:cstheme="majorBidi"/>
                <w:sz w:val="24"/>
                <w:szCs w:val="24"/>
                <w:lang w:bidi="ar-YE"/>
              </w:rPr>
            </w:pPr>
            <w:r w:rsidRPr="00B53AD5">
              <w:rPr>
                <w:rFonts w:asciiTheme="majorBidi" w:hAnsiTheme="majorBidi" w:cstheme="majorBidi"/>
                <w:sz w:val="24"/>
                <w:szCs w:val="24"/>
                <w:lang w:bidi="ar-YE"/>
              </w:rPr>
              <w:t>Training in community nutrition</w:t>
            </w:r>
          </w:p>
        </w:tc>
        <w:tc>
          <w:tcPr>
            <w:tcW w:w="1951" w:type="dxa"/>
            <w:shd w:val="clear" w:color="auto" w:fill="DEEAF6" w:themeFill="accent5" w:themeFillTint="33"/>
            <w:vAlign w:val="center"/>
          </w:tcPr>
          <w:p w14:paraId="5F1ED30D" w14:textId="14FA88E0" w:rsidR="00DD2265" w:rsidRPr="00B53AD5" w:rsidRDefault="00DD2265" w:rsidP="00DD2265">
            <w:pPr>
              <w:bidi w:val="0"/>
              <w:rPr>
                <w:rFonts w:asciiTheme="majorBidi" w:hAnsiTheme="majorBidi" w:cstheme="majorBidi"/>
                <w:sz w:val="24"/>
                <w:szCs w:val="24"/>
                <w:rtl/>
              </w:rPr>
            </w:pPr>
            <w:r w:rsidRPr="00B53AD5">
              <w:rPr>
                <w:rFonts w:asciiTheme="majorBidi" w:hAnsiTheme="majorBidi" w:cstheme="majorBidi"/>
                <w:b/>
                <w:bCs/>
                <w:sz w:val="24"/>
                <w:szCs w:val="24"/>
                <w:lang w:bidi="ar-YE"/>
              </w:rPr>
              <w:t>Course Code</w:t>
            </w:r>
          </w:p>
        </w:tc>
        <w:tc>
          <w:tcPr>
            <w:tcW w:w="2320" w:type="dxa"/>
            <w:shd w:val="clear" w:color="auto" w:fill="auto"/>
            <w:vAlign w:val="center"/>
          </w:tcPr>
          <w:p w14:paraId="3C937A15" w14:textId="2B3F3CA4" w:rsidR="00DD2265" w:rsidRPr="00B53AD5" w:rsidRDefault="005B14FC" w:rsidP="005B14FC">
            <w:pPr>
              <w:bidi w:val="0"/>
              <w:jc w:val="center"/>
              <w:rPr>
                <w:rFonts w:asciiTheme="majorBidi" w:hAnsiTheme="majorBidi" w:cstheme="majorBidi"/>
                <w:b/>
                <w:bCs/>
                <w:sz w:val="24"/>
                <w:szCs w:val="24"/>
                <w:lang w:bidi="ar-YE"/>
              </w:rPr>
            </w:pPr>
            <w:r w:rsidRPr="00B53AD5">
              <w:rPr>
                <w:rFonts w:asciiTheme="majorBidi" w:hAnsiTheme="majorBidi" w:cstheme="majorBidi"/>
                <w:b/>
                <w:bCs/>
                <w:sz w:val="24"/>
                <w:szCs w:val="24"/>
                <w:lang w:bidi="ar-YE"/>
              </w:rPr>
              <w:t>BND475</w:t>
            </w:r>
          </w:p>
        </w:tc>
      </w:tr>
      <w:tr w:rsidR="00DD2265" w:rsidRPr="00B53AD5" w14:paraId="6A10E804" w14:textId="77777777" w:rsidTr="004B254E">
        <w:trPr>
          <w:trHeight w:val="432"/>
        </w:trPr>
        <w:tc>
          <w:tcPr>
            <w:tcW w:w="1838" w:type="dxa"/>
            <w:gridSpan w:val="3"/>
            <w:shd w:val="clear" w:color="auto" w:fill="DEEAF6" w:themeFill="accent5" w:themeFillTint="33"/>
            <w:vAlign w:val="center"/>
          </w:tcPr>
          <w:p w14:paraId="4449956D" w14:textId="6EC15158" w:rsidR="00DD2265" w:rsidRPr="00B53AD5" w:rsidRDefault="00DD2265" w:rsidP="00DD2265">
            <w:pPr>
              <w:bidi w:val="0"/>
              <w:rPr>
                <w:rFonts w:asciiTheme="majorBidi" w:hAnsiTheme="majorBidi" w:cstheme="majorBidi"/>
                <w:sz w:val="24"/>
                <w:szCs w:val="24"/>
                <w:rtl/>
              </w:rPr>
            </w:pPr>
            <w:r w:rsidRPr="00B53AD5">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B53AD5" w:rsidRDefault="004B254E" w:rsidP="00B0391A">
            <w:pPr>
              <w:bidi w:val="0"/>
              <w:jc w:val="center"/>
              <w:rPr>
                <w:rFonts w:asciiTheme="majorBidi" w:hAnsiTheme="majorBidi" w:cstheme="majorBidi"/>
                <w:sz w:val="24"/>
                <w:szCs w:val="24"/>
                <w:lang w:bidi="ar-YE"/>
              </w:rPr>
            </w:pPr>
            <w:r w:rsidRPr="00B53AD5">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B53AD5" w:rsidRDefault="00DD2265" w:rsidP="00DD2265">
            <w:pPr>
              <w:bidi w:val="0"/>
              <w:rPr>
                <w:rFonts w:asciiTheme="majorBidi" w:hAnsiTheme="majorBidi" w:cstheme="majorBidi"/>
                <w:sz w:val="24"/>
                <w:szCs w:val="24"/>
                <w:rtl/>
              </w:rPr>
            </w:pPr>
            <w:r w:rsidRPr="00B53AD5">
              <w:rPr>
                <w:rFonts w:asciiTheme="majorBidi" w:hAnsiTheme="majorBidi" w:cstheme="majorBidi"/>
                <w:b/>
                <w:bCs/>
                <w:sz w:val="24"/>
                <w:szCs w:val="24"/>
                <w:lang w:bidi="ar-YE"/>
              </w:rPr>
              <w:t>Level</w:t>
            </w:r>
          </w:p>
        </w:tc>
        <w:tc>
          <w:tcPr>
            <w:tcW w:w="2320" w:type="dxa"/>
            <w:shd w:val="clear" w:color="auto" w:fill="auto"/>
            <w:vAlign w:val="center"/>
          </w:tcPr>
          <w:p w14:paraId="73143A63" w14:textId="71082461" w:rsidR="00DD2265" w:rsidRPr="00B53AD5" w:rsidRDefault="00F362C3" w:rsidP="005B14FC">
            <w:pPr>
              <w:bidi w:val="0"/>
              <w:jc w:val="center"/>
              <w:rPr>
                <w:rFonts w:asciiTheme="majorBidi" w:hAnsiTheme="majorBidi" w:cstheme="majorBidi"/>
                <w:sz w:val="24"/>
                <w:szCs w:val="24"/>
              </w:rPr>
            </w:pPr>
            <w:r w:rsidRPr="00B53AD5">
              <w:rPr>
                <w:rFonts w:asciiTheme="majorBidi" w:hAnsiTheme="majorBidi" w:cstheme="majorBidi"/>
                <w:sz w:val="24"/>
                <w:szCs w:val="24"/>
              </w:rPr>
              <w:t>4</w:t>
            </w:r>
            <w:r w:rsidR="00A73E59" w:rsidRPr="00B53AD5">
              <w:rPr>
                <w:rFonts w:asciiTheme="majorBidi" w:hAnsiTheme="majorBidi" w:cstheme="majorBidi"/>
                <w:sz w:val="24"/>
                <w:szCs w:val="24"/>
                <w:vertAlign w:val="superscript"/>
              </w:rPr>
              <w:t>th</w:t>
            </w:r>
            <w:r w:rsidR="00A73E59" w:rsidRPr="00B53AD5">
              <w:rPr>
                <w:rFonts w:asciiTheme="majorBidi" w:hAnsiTheme="majorBidi" w:cstheme="majorBidi"/>
                <w:sz w:val="24"/>
                <w:szCs w:val="24"/>
              </w:rPr>
              <w:t xml:space="preserve"> </w:t>
            </w:r>
            <w:r w:rsidR="001C2646" w:rsidRPr="00B53AD5">
              <w:rPr>
                <w:rFonts w:asciiTheme="majorBidi" w:hAnsiTheme="majorBidi" w:cstheme="majorBidi"/>
                <w:sz w:val="24"/>
                <w:szCs w:val="24"/>
                <w:vertAlign w:val="superscript"/>
              </w:rPr>
              <w:t xml:space="preserve"> </w:t>
            </w:r>
            <w:r w:rsidRPr="00B53AD5">
              <w:rPr>
                <w:rFonts w:asciiTheme="majorBidi" w:hAnsiTheme="majorBidi" w:cstheme="majorBidi"/>
                <w:sz w:val="24"/>
                <w:szCs w:val="24"/>
              </w:rPr>
              <w:t xml:space="preserve"> </w:t>
            </w:r>
            <w:r w:rsidR="001C2646" w:rsidRPr="00B53AD5">
              <w:rPr>
                <w:rFonts w:asciiTheme="majorBidi" w:hAnsiTheme="majorBidi" w:cstheme="majorBidi"/>
                <w:sz w:val="24"/>
                <w:szCs w:val="24"/>
              </w:rPr>
              <w:t>level</w:t>
            </w:r>
          </w:p>
        </w:tc>
      </w:tr>
      <w:tr w:rsidR="00DD2265" w:rsidRPr="00B53AD5" w14:paraId="2790CA5F" w14:textId="77777777" w:rsidTr="004B254E">
        <w:trPr>
          <w:trHeight w:val="432"/>
        </w:trPr>
        <w:tc>
          <w:tcPr>
            <w:tcW w:w="1838" w:type="dxa"/>
            <w:gridSpan w:val="3"/>
            <w:shd w:val="clear" w:color="auto" w:fill="DEEAF6" w:themeFill="accent5" w:themeFillTint="33"/>
            <w:vAlign w:val="center"/>
          </w:tcPr>
          <w:p w14:paraId="25A1CBA1" w14:textId="095A9D8D" w:rsidR="00DD2265" w:rsidRPr="00B53AD5" w:rsidRDefault="00DD2265" w:rsidP="00DD2265">
            <w:pPr>
              <w:bidi w:val="0"/>
              <w:rPr>
                <w:rFonts w:asciiTheme="majorBidi" w:hAnsiTheme="majorBidi" w:cstheme="majorBidi"/>
                <w:sz w:val="24"/>
                <w:szCs w:val="24"/>
                <w:rtl/>
              </w:rPr>
            </w:pPr>
            <w:r w:rsidRPr="00B53AD5">
              <w:rPr>
                <w:rFonts w:asciiTheme="majorBidi" w:hAnsiTheme="majorBidi" w:cstheme="majorBidi"/>
                <w:b/>
                <w:bCs/>
                <w:sz w:val="24"/>
                <w:szCs w:val="24"/>
                <w:lang w:bidi="ar-YE"/>
              </w:rPr>
              <w:t>Credit Hours</w:t>
            </w:r>
          </w:p>
        </w:tc>
        <w:tc>
          <w:tcPr>
            <w:tcW w:w="3691" w:type="dxa"/>
            <w:shd w:val="clear" w:color="auto" w:fill="auto"/>
            <w:vAlign w:val="center"/>
          </w:tcPr>
          <w:p w14:paraId="4B0DA1B9" w14:textId="337C7D00" w:rsidR="00DD2265" w:rsidRPr="00B53AD5" w:rsidRDefault="00B0391A" w:rsidP="00B0391A">
            <w:pPr>
              <w:bidi w:val="0"/>
              <w:jc w:val="center"/>
              <w:rPr>
                <w:rFonts w:asciiTheme="majorBidi" w:hAnsiTheme="majorBidi" w:cstheme="majorBidi"/>
                <w:sz w:val="24"/>
                <w:szCs w:val="24"/>
                <w:rtl/>
              </w:rPr>
            </w:pPr>
            <w:r w:rsidRPr="00B53AD5">
              <w:rPr>
                <w:rFonts w:asciiTheme="majorBidi" w:hAnsiTheme="majorBidi" w:cstheme="majorBidi"/>
                <w:sz w:val="24"/>
                <w:szCs w:val="24"/>
              </w:rPr>
              <w:t>3</w:t>
            </w:r>
          </w:p>
        </w:tc>
        <w:tc>
          <w:tcPr>
            <w:tcW w:w="1951" w:type="dxa"/>
            <w:shd w:val="clear" w:color="auto" w:fill="DEEAF6" w:themeFill="accent5" w:themeFillTint="33"/>
            <w:vAlign w:val="center"/>
          </w:tcPr>
          <w:p w14:paraId="650225EC" w14:textId="09EBB029" w:rsidR="00DD2265" w:rsidRPr="00B53AD5" w:rsidRDefault="00DD2265" w:rsidP="00DD2265">
            <w:pPr>
              <w:bidi w:val="0"/>
              <w:rPr>
                <w:rFonts w:asciiTheme="majorBidi" w:hAnsiTheme="majorBidi" w:cstheme="majorBidi"/>
                <w:sz w:val="24"/>
                <w:szCs w:val="24"/>
                <w:rtl/>
              </w:rPr>
            </w:pPr>
            <w:r w:rsidRPr="00B53AD5">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2E93A1AE" w:rsidR="00DD2265" w:rsidRPr="00B53AD5" w:rsidRDefault="005B14FC" w:rsidP="005B14FC">
            <w:pPr>
              <w:bidi w:val="0"/>
              <w:jc w:val="center"/>
              <w:rPr>
                <w:rFonts w:asciiTheme="majorBidi" w:hAnsiTheme="majorBidi" w:cstheme="majorBidi"/>
                <w:b/>
                <w:bCs/>
                <w:sz w:val="24"/>
                <w:szCs w:val="24"/>
                <w:lang w:bidi="ar-YE"/>
              </w:rPr>
            </w:pPr>
            <w:r w:rsidRPr="00B53AD5">
              <w:rPr>
                <w:rFonts w:asciiTheme="majorBidi" w:hAnsiTheme="majorBidi" w:cstheme="majorBidi"/>
                <w:b/>
                <w:bCs/>
                <w:sz w:val="24"/>
                <w:szCs w:val="24"/>
                <w:lang w:bidi="ar-YE"/>
              </w:rPr>
              <w:t>BND351</w:t>
            </w:r>
          </w:p>
        </w:tc>
      </w:tr>
      <w:tr w:rsidR="00DD2265" w:rsidRPr="00B53AD5" w14:paraId="4436D9FA" w14:textId="77777777" w:rsidTr="00DD2265">
        <w:trPr>
          <w:trHeight w:val="432"/>
        </w:trPr>
        <w:tc>
          <w:tcPr>
            <w:tcW w:w="9800" w:type="dxa"/>
            <w:gridSpan w:val="6"/>
            <w:shd w:val="clear" w:color="auto" w:fill="DEEAF6" w:themeFill="accent5" w:themeFillTint="33"/>
            <w:vAlign w:val="center"/>
          </w:tcPr>
          <w:p w14:paraId="7FFA6663" w14:textId="47E0FEF0" w:rsidR="00DD2265" w:rsidRPr="00B53AD5" w:rsidRDefault="00DD2265" w:rsidP="00DD2265">
            <w:pPr>
              <w:shd w:val="clear" w:color="auto" w:fill="DEEAF6" w:themeFill="accent5" w:themeFillTint="33"/>
              <w:bidi w:val="0"/>
              <w:rPr>
                <w:rFonts w:asciiTheme="majorBidi" w:hAnsiTheme="majorBidi" w:cstheme="majorBidi"/>
                <w:b/>
                <w:bCs/>
                <w:sz w:val="24"/>
                <w:szCs w:val="24"/>
                <w:rtl/>
                <w:lang w:bidi="ar-YE"/>
              </w:rPr>
            </w:pPr>
            <w:r w:rsidRPr="00B53AD5">
              <w:rPr>
                <w:rFonts w:asciiTheme="majorBidi" w:hAnsiTheme="majorBidi" w:cstheme="majorBidi"/>
                <w:b/>
                <w:bCs/>
                <w:sz w:val="24"/>
                <w:szCs w:val="24"/>
                <w:lang w:bidi="ar-YE"/>
              </w:rPr>
              <w:t>Course Description:</w:t>
            </w:r>
          </w:p>
        </w:tc>
      </w:tr>
      <w:tr w:rsidR="00DD2265" w:rsidRPr="00B53AD5" w14:paraId="6EE2C7E2" w14:textId="77777777" w:rsidTr="00DD2265">
        <w:trPr>
          <w:trHeight w:val="1322"/>
        </w:trPr>
        <w:tc>
          <w:tcPr>
            <w:tcW w:w="9800" w:type="dxa"/>
            <w:gridSpan w:val="6"/>
            <w:vAlign w:val="center"/>
          </w:tcPr>
          <w:p w14:paraId="0C864D12" w14:textId="77777777" w:rsidR="005B14FC" w:rsidRPr="005B14FC" w:rsidRDefault="005B14FC" w:rsidP="005B14FC">
            <w:pPr>
              <w:bidi w:val="0"/>
              <w:jc w:val="both"/>
              <w:rPr>
                <w:rFonts w:asciiTheme="majorBidi" w:hAnsiTheme="majorBidi" w:cstheme="majorBidi"/>
                <w:sz w:val="24"/>
                <w:szCs w:val="24"/>
              </w:rPr>
            </w:pPr>
            <w:r w:rsidRPr="005B14FC">
              <w:rPr>
                <w:rFonts w:asciiTheme="majorBidi" w:hAnsiTheme="majorBidi" w:cstheme="majorBidi"/>
                <w:sz w:val="24"/>
                <w:szCs w:val="24"/>
              </w:rPr>
              <w:t>This course trains students in community nutrition by applying knowledge and skills acquired from prerequisite courses. Students will actively participate in community health and wellness programs in settings such as schools, medical centers, villages, and organizations.</w:t>
            </w:r>
          </w:p>
          <w:p w14:paraId="174769CF" w14:textId="77777777" w:rsidR="005B14FC" w:rsidRPr="005B14FC" w:rsidRDefault="005B14FC" w:rsidP="005B14FC">
            <w:pPr>
              <w:bidi w:val="0"/>
              <w:jc w:val="both"/>
              <w:rPr>
                <w:rFonts w:asciiTheme="majorBidi" w:hAnsiTheme="majorBidi" w:cstheme="majorBidi"/>
                <w:sz w:val="24"/>
                <w:szCs w:val="24"/>
              </w:rPr>
            </w:pPr>
            <w:r w:rsidRPr="005B14FC">
              <w:rPr>
                <w:rFonts w:asciiTheme="majorBidi" w:hAnsiTheme="majorBidi" w:cstheme="majorBidi"/>
                <w:sz w:val="24"/>
                <w:szCs w:val="24"/>
              </w:rPr>
              <w:t>The course focuses on helping students develop essential skills like critical thinking, implementing national nutrition programs, and delivering nutrition education to large groups.</w:t>
            </w:r>
          </w:p>
          <w:p w14:paraId="29B2DB81" w14:textId="77777777" w:rsidR="005B14FC" w:rsidRPr="005B14FC" w:rsidRDefault="005B14FC" w:rsidP="005B14FC">
            <w:pPr>
              <w:bidi w:val="0"/>
              <w:jc w:val="both"/>
              <w:rPr>
                <w:rFonts w:asciiTheme="majorBidi" w:hAnsiTheme="majorBidi" w:cstheme="majorBidi"/>
                <w:sz w:val="24"/>
                <w:szCs w:val="24"/>
              </w:rPr>
            </w:pPr>
            <w:r w:rsidRPr="005B14FC">
              <w:rPr>
                <w:rFonts w:asciiTheme="majorBidi" w:hAnsiTheme="majorBidi" w:cstheme="majorBidi"/>
                <w:sz w:val="24"/>
                <w:szCs w:val="24"/>
              </w:rPr>
              <w:t>Students will engage in self-directed problem-solving, assignments, and discussions. Evaluation will be conducted through written reports, fieldwork assessment, and oral presentations.</w:t>
            </w:r>
          </w:p>
          <w:p w14:paraId="4799B5DD" w14:textId="6968EC98" w:rsidR="00DD2265" w:rsidRPr="00B53AD5" w:rsidRDefault="005B14FC" w:rsidP="005B14FC">
            <w:pPr>
              <w:bidi w:val="0"/>
              <w:jc w:val="both"/>
              <w:rPr>
                <w:rFonts w:asciiTheme="majorBidi" w:hAnsiTheme="majorBidi" w:cstheme="majorBidi"/>
                <w:sz w:val="24"/>
                <w:szCs w:val="24"/>
              </w:rPr>
            </w:pPr>
            <w:r w:rsidRPr="005B14FC">
              <w:rPr>
                <w:rFonts w:asciiTheme="majorBidi" w:hAnsiTheme="majorBidi" w:cstheme="majorBidi"/>
                <w:sz w:val="24"/>
                <w:szCs w:val="24"/>
              </w:rPr>
              <w:t>Prerequisite: Community Nutrition course.</w:t>
            </w:r>
          </w:p>
        </w:tc>
      </w:tr>
      <w:tr w:rsidR="00DD2265" w:rsidRPr="00B53AD5" w14:paraId="658E1E27" w14:textId="77777777" w:rsidTr="00DD2265">
        <w:trPr>
          <w:trHeight w:val="432"/>
        </w:trPr>
        <w:tc>
          <w:tcPr>
            <w:tcW w:w="9800" w:type="dxa"/>
            <w:gridSpan w:val="6"/>
            <w:shd w:val="clear" w:color="auto" w:fill="DEEAF6" w:themeFill="accent5" w:themeFillTint="33"/>
            <w:vAlign w:val="center"/>
          </w:tcPr>
          <w:p w14:paraId="384FB98D" w14:textId="2BCCA7E4" w:rsidR="00DD2265" w:rsidRPr="00B53AD5" w:rsidRDefault="00DD2265" w:rsidP="00DD2265">
            <w:pPr>
              <w:shd w:val="clear" w:color="auto" w:fill="DEEAF6" w:themeFill="accent5" w:themeFillTint="33"/>
              <w:bidi w:val="0"/>
              <w:rPr>
                <w:rFonts w:asciiTheme="majorBidi" w:hAnsiTheme="majorBidi" w:cstheme="majorBidi"/>
                <w:b/>
                <w:bCs/>
                <w:sz w:val="24"/>
                <w:szCs w:val="24"/>
                <w:rtl/>
                <w:lang w:bidi="ar-YE"/>
              </w:rPr>
            </w:pPr>
            <w:r w:rsidRPr="00B53AD5">
              <w:rPr>
                <w:rFonts w:asciiTheme="majorBidi" w:hAnsiTheme="majorBidi" w:cstheme="majorBidi"/>
                <w:b/>
                <w:bCs/>
                <w:sz w:val="24"/>
                <w:szCs w:val="24"/>
                <w:lang w:bidi="ar-YE"/>
              </w:rPr>
              <w:t>Topics Covered:</w:t>
            </w:r>
          </w:p>
        </w:tc>
      </w:tr>
      <w:tr w:rsidR="005B14FC" w:rsidRPr="00B53AD5" w14:paraId="2978A4E8" w14:textId="77777777" w:rsidTr="005B14FC">
        <w:trPr>
          <w:trHeight w:val="658"/>
        </w:trPr>
        <w:tc>
          <w:tcPr>
            <w:tcW w:w="421" w:type="dxa"/>
            <w:vAlign w:val="center"/>
          </w:tcPr>
          <w:p w14:paraId="57E23CB0" w14:textId="77777777" w:rsidR="005B14FC" w:rsidRPr="00B53AD5" w:rsidRDefault="005B14FC" w:rsidP="005B14FC">
            <w:pPr>
              <w:pStyle w:val="a7"/>
              <w:numPr>
                <w:ilvl w:val="0"/>
                <w:numId w:val="4"/>
              </w:numPr>
              <w:bidi w:val="0"/>
              <w:ind w:left="360"/>
              <w:rPr>
                <w:rFonts w:asciiTheme="majorBidi" w:hAnsiTheme="majorBidi" w:cstheme="majorBidi"/>
                <w:sz w:val="24"/>
                <w:szCs w:val="24"/>
                <w:rtl/>
              </w:rPr>
            </w:pPr>
          </w:p>
        </w:tc>
        <w:tc>
          <w:tcPr>
            <w:tcW w:w="9379" w:type="dxa"/>
            <w:gridSpan w:val="5"/>
            <w:vAlign w:val="center"/>
          </w:tcPr>
          <w:p w14:paraId="3D8EC717" w14:textId="1CA4AEC7" w:rsidR="005B14FC" w:rsidRPr="00B53AD5" w:rsidRDefault="005B14FC" w:rsidP="005B14FC">
            <w:pPr>
              <w:bidi w:val="0"/>
              <w:rPr>
                <w:rFonts w:asciiTheme="majorBidi" w:hAnsiTheme="majorBidi" w:cstheme="majorBidi"/>
                <w:sz w:val="24"/>
                <w:szCs w:val="24"/>
                <w:rtl/>
              </w:rPr>
            </w:pPr>
            <w:r w:rsidRPr="00B53AD5">
              <w:rPr>
                <w:rFonts w:asciiTheme="majorBidi" w:hAnsiTheme="majorBidi" w:cstheme="majorBidi"/>
                <w:sz w:val="24"/>
                <w:szCs w:val="24"/>
              </w:rPr>
              <w:t>Students will be assigned to various institutions</w:t>
            </w:r>
            <w:r w:rsidRPr="00B53AD5">
              <w:rPr>
                <w:rFonts w:asciiTheme="majorBidi" w:hAnsiTheme="majorBidi" w:cstheme="majorBidi"/>
                <w:b/>
                <w:bCs/>
                <w:sz w:val="24"/>
                <w:szCs w:val="24"/>
              </w:rPr>
              <w:t xml:space="preserve">, </w:t>
            </w:r>
            <w:r w:rsidRPr="00B53AD5">
              <w:rPr>
                <w:rFonts w:asciiTheme="majorBidi" w:hAnsiTheme="majorBidi" w:cstheme="majorBidi"/>
                <w:sz w:val="24"/>
                <w:szCs w:val="24"/>
              </w:rPr>
              <w:t>organizations</w:t>
            </w:r>
            <w:r w:rsidRPr="00B53AD5">
              <w:rPr>
                <w:rFonts w:asciiTheme="majorBidi" w:hAnsiTheme="majorBidi" w:cstheme="majorBidi"/>
                <w:b/>
                <w:bCs/>
                <w:sz w:val="24"/>
                <w:szCs w:val="24"/>
              </w:rPr>
              <w:t xml:space="preserve">, </w:t>
            </w:r>
            <w:r w:rsidRPr="00B53AD5">
              <w:rPr>
                <w:rFonts w:asciiTheme="majorBidi" w:hAnsiTheme="majorBidi" w:cstheme="majorBidi"/>
                <w:sz w:val="24"/>
                <w:szCs w:val="24"/>
              </w:rPr>
              <w:t>and schools based on specific criteria outlined in the theoretical topics and sub-topics of the course. This placement will be supported with appropriate documentation and conducted at relevant sites.</w:t>
            </w:r>
          </w:p>
        </w:tc>
      </w:tr>
      <w:tr w:rsidR="005B14FC" w:rsidRPr="00B53AD5" w14:paraId="1C7B8910" w14:textId="77777777" w:rsidTr="005B14FC">
        <w:trPr>
          <w:trHeight w:val="245"/>
        </w:trPr>
        <w:tc>
          <w:tcPr>
            <w:tcW w:w="421" w:type="dxa"/>
            <w:vAlign w:val="center"/>
          </w:tcPr>
          <w:p w14:paraId="372AA55E" w14:textId="77777777" w:rsidR="005B14FC" w:rsidRPr="00B53AD5" w:rsidRDefault="005B14FC" w:rsidP="005B14FC">
            <w:pPr>
              <w:pStyle w:val="a7"/>
              <w:numPr>
                <w:ilvl w:val="0"/>
                <w:numId w:val="4"/>
              </w:numPr>
              <w:bidi w:val="0"/>
              <w:ind w:left="360"/>
              <w:rPr>
                <w:rFonts w:asciiTheme="majorBidi" w:hAnsiTheme="majorBidi" w:cstheme="majorBidi"/>
                <w:sz w:val="24"/>
                <w:szCs w:val="24"/>
                <w:rtl/>
              </w:rPr>
            </w:pPr>
          </w:p>
        </w:tc>
        <w:tc>
          <w:tcPr>
            <w:tcW w:w="9379" w:type="dxa"/>
            <w:gridSpan w:val="5"/>
            <w:vAlign w:val="center"/>
          </w:tcPr>
          <w:p w14:paraId="0FB48C6A" w14:textId="72DA07E9" w:rsidR="005B14FC" w:rsidRPr="00B53AD5" w:rsidRDefault="005B14FC" w:rsidP="005B14FC">
            <w:pPr>
              <w:bidi w:val="0"/>
              <w:rPr>
                <w:rFonts w:asciiTheme="majorBidi" w:hAnsiTheme="majorBidi" w:cstheme="majorBidi"/>
                <w:sz w:val="24"/>
                <w:szCs w:val="24"/>
                <w:rtl/>
              </w:rPr>
            </w:pPr>
            <w:r w:rsidRPr="00B53AD5">
              <w:rPr>
                <w:rFonts w:asciiTheme="majorBidi" w:hAnsiTheme="majorBidi" w:cstheme="majorBidi"/>
                <w:sz w:val="24"/>
                <w:szCs w:val="24"/>
              </w:rPr>
              <w:t>final oral presentation</w:t>
            </w:r>
            <w:r w:rsidRPr="00B53AD5">
              <w:rPr>
                <w:rFonts w:asciiTheme="majorBidi" w:hAnsiTheme="majorBidi" w:cstheme="majorBidi"/>
                <w:sz w:val="24"/>
                <w:szCs w:val="24"/>
              </w:rPr>
              <w:t>.</w:t>
            </w:r>
          </w:p>
        </w:tc>
      </w:tr>
      <w:tr w:rsidR="00DD2265" w:rsidRPr="00B53AD5" w14:paraId="417C5E9E" w14:textId="77777777" w:rsidTr="00DD2265">
        <w:trPr>
          <w:trHeight w:val="432"/>
        </w:trPr>
        <w:tc>
          <w:tcPr>
            <w:tcW w:w="9800" w:type="dxa"/>
            <w:gridSpan w:val="6"/>
            <w:shd w:val="clear" w:color="auto" w:fill="DEEAF6" w:themeFill="accent5" w:themeFillTint="33"/>
            <w:vAlign w:val="center"/>
          </w:tcPr>
          <w:p w14:paraId="6704E2C4" w14:textId="42FC7D89" w:rsidR="00DD2265" w:rsidRPr="00B53AD5" w:rsidRDefault="00DD2265" w:rsidP="00DD2265">
            <w:pPr>
              <w:shd w:val="clear" w:color="auto" w:fill="DEEAF6" w:themeFill="accent5" w:themeFillTint="33"/>
              <w:bidi w:val="0"/>
              <w:rPr>
                <w:rFonts w:asciiTheme="majorBidi" w:hAnsiTheme="majorBidi" w:cstheme="majorBidi"/>
                <w:b/>
                <w:bCs/>
                <w:sz w:val="24"/>
                <w:szCs w:val="24"/>
                <w:rtl/>
                <w:lang w:bidi="ar-YE"/>
              </w:rPr>
            </w:pPr>
            <w:r w:rsidRPr="00B53AD5">
              <w:rPr>
                <w:rFonts w:asciiTheme="majorBidi" w:hAnsiTheme="majorBidi" w:cstheme="majorBidi"/>
                <w:b/>
                <w:bCs/>
                <w:sz w:val="24"/>
                <w:szCs w:val="24"/>
                <w:lang w:bidi="ar-YE"/>
              </w:rPr>
              <w:t xml:space="preserve">Course Learning Outcomes: </w:t>
            </w:r>
          </w:p>
        </w:tc>
      </w:tr>
      <w:tr w:rsidR="00DD2265" w:rsidRPr="00B53AD5" w14:paraId="5587FD03" w14:textId="77777777" w:rsidTr="00DD2265">
        <w:trPr>
          <w:trHeight w:val="395"/>
        </w:trPr>
        <w:tc>
          <w:tcPr>
            <w:tcW w:w="9800" w:type="dxa"/>
            <w:gridSpan w:val="6"/>
            <w:shd w:val="clear" w:color="auto" w:fill="F2F2F2" w:themeFill="background1" w:themeFillShade="F2"/>
            <w:vAlign w:val="center"/>
          </w:tcPr>
          <w:p w14:paraId="21124905" w14:textId="26655AC2" w:rsidR="00DD2265" w:rsidRPr="00B53AD5" w:rsidRDefault="00DD2265" w:rsidP="00DD2265">
            <w:pPr>
              <w:bidi w:val="0"/>
              <w:rPr>
                <w:rFonts w:asciiTheme="majorBidi" w:hAnsiTheme="majorBidi" w:cstheme="majorBidi"/>
                <w:sz w:val="24"/>
                <w:szCs w:val="24"/>
                <w:rtl/>
                <w:lang w:bidi="ar-YE"/>
              </w:rPr>
            </w:pPr>
            <w:r w:rsidRPr="00B53AD5">
              <w:rPr>
                <w:rFonts w:asciiTheme="majorBidi" w:hAnsiTheme="majorBidi" w:cstheme="majorBidi"/>
                <w:sz w:val="24"/>
                <w:szCs w:val="24"/>
                <w:lang w:bidi="ar-YE"/>
              </w:rPr>
              <w:t>After completing this course, students would be able to:</w:t>
            </w:r>
          </w:p>
        </w:tc>
      </w:tr>
      <w:tr w:rsidR="00B53AD5" w:rsidRPr="00B53AD5" w14:paraId="0102DDB1" w14:textId="77777777" w:rsidTr="00097E96">
        <w:trPr>
          <w:trHeight w:val="168"/>
        </w:trPr>
        <w:tc>
          <w:tcPr>
            <w:tcW w:w="421" w:type="dxa"/>
            <w:vAlign w:val="center"/>
          </w:tcPr>
          <w:p w14:paraId="0B99E576" w14:textId="77777777" w:rsidR="00B53AD5" w:rsidRPr="00B53AD5" w:rsidRDefault="00B53AD5" w:rsidP="00B53AD5">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2A2C4FEC" w14:textId="404B4C1E" w:rsidR="00B53AD5" w:rsidRPr="00B53AD5" w:rsidRDefault="00B53AD5" w:rsidP="00B53AD5">
            <w:pPr>
              <w:bidi w:val="0"/>
              <w:rPr>
                <w:rFonts w:asciiTheme="majorBidi" w:hAnsiTheme="majorBidi" w:cstheme="majorBidi"/>
                <w:sz w:val="24"/>
                <w:szCs w:val="24"/>
                <w:rtl/>
                <w:lang w:bidi="ar-YE"/>
              </w:rPr>
            </w:pPr>
            <w:r w:rsidRPr="00B53AD5">
              <w:rPr>
                <w:rStyle w:val="a8"/>
                <w:rFonts w:asciiTheme="majorBidi" w:hAnsiTheme="majorBidi" w:cstheme="majorBidi"/>
                <w:b w:val="0"/>
                <w:bCs w:val="0"/>
                <w:sz w:val="24"/>
                <w:szCs w:val="24"/>
              </w:rPr>
              <w:t>Develop Culturally &amp; Age-Appropriate Educational Materials</w:t>
            </w:r>
            <w:r w:rsidRPr="00B53AD5">
              <w:rPr>
                <w:rStyle w:val="a8"/>
                <w:rFonts w:asciiTheme="majorBidi" w:hAnsiTheme="majorBidi" w:cstheme="majorBidi"/>
                <w:sz w:val="24"/>
                <w:szCs w:val="24"/>
              </w:rPr>
              <w:t xml:space="preserve"> </w:t>
            </w:r>
            <w:r w:rsidRPr="00B53AD5">
              <w:rPr>
                <w:rFonts w:asciiTheme="majorBidi" w:hAnsiTheme="majorBidi" w:cstheme="majorBidi"/>
                <w:sz w:val="24"/>
                <w:szCs w:val="24"/>
              </w:rPr>
              <w:t>Design nutrition education content tailored to the cultural background and literacy level of the target audience.</w:t>
            </w:r>
          </w:p>
        </w:tc>
      </w:tr>
      <w:tr w:rsidR="00B53AD5" w:rsidRPr="00B53AD5" w14:paraId="3A3DDB9E" w14:textId="77777777" w:rsidTr="00097E96">
        <w:trPr>
          <w:trHeight w:val="162"/>
        </w:trPr>
        <w:tc>
          <w:tcPr>
            <w:tcW w:w="421" w:type="dxa"/>
            <w:vAlign w:val="center"/>
          </w:tcPr>
          <w:p w14:paraId="05923396" w14:textId="77777777" w:rsidR="00B53AD5" w:rsidRPr="00B53AD5" w:rsidRDefault="00B53AD5" w:rsidP="00B53AD5">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337C14FC" w14:textId="1BBBFF45" w:rsidR="00B53AD5" w:rsidRPr="00B53AD5" w:rsidRDefault="00B53AD5" w:rsidP="00B53AD5">
            <w:pPr>
              <w:bidi w:val="0"/>
              <w:rPr>
                <w:rFonts w:asciiTheme="majorBidi" w:hAnsiTheme="majorBidi" w:cstheme="majorBidi"/>
                <w:sz w:val="24"/>
                <w:szCs w:val="24"/>
                <w:rtl/>
                <w:lang w:bidi="ar-YE"/>
              </w:rPr>
            </w:pPr>
            <w:r w:rsidRPr="00B53AD5">
              <w:rPr>
                <w:rStyle w:val="a8"/>
                <w:rFonts w:asciiTheme="majorBidi" w:hAnsiTheme="majorBidi" w:cstheme="majorBidi"/>
                <w:b w:val="0"/>
                <w:bCs w:val="0"/>
                <w:sz w:val="24"/>
                <w:szCs w:val="24"/>
              </w:rPr>
              <w:t>Conduct Health Assessments</w:t>
            </w:r>
            <w:r w:rsidRPr="00B53AD5">
              <w:rPr>
                <w:rFonts w:asciiTheme="majorBidi" w:hAnsiTheme="majorBidi" w:cstheme="majorBidi"/>
                <w:b/>
                <w:bCs/>
                <w:sz w:val="24"/>
                <w:szCs w:val="24"/>
              </w:rPr>
              <w:t xml:space="preserve"> </w:t>
            </w:r>
            <w:r w:rsidRPr="00B53AD5">
              <w:rPr>
                <w:rFonts w:asciiTheme="majorBidi" w:hAnsiTheme="majorBidi" w:cstheme="majorBidi"/>
                <w:sz w:val="24"/>
                <w:szCs w:val="24"/>
              </w:rPr>
              <w:t>Evaluate individuals, groups, and populations through screenings (e.g., height and weight) across various settings.</w:t>
            </w:r>
          </w:p>
        </w:tc>
      </w:tr>
      <w:tr w:rsidR="00B53AD5" w:rsidRPr="00B53AD5" w14:paraId="2C7FC106" w14:textId="77777777" w:rsidTr="00097E96">
        <w:trPr>
          <w:trHeight w:val="162"/>
        </w:trPr>
        <w:tc>
          <w:tcPr>
            <w:tcW w:w="421" w:type="dxa"/>
            <w:vAlign w:val="center"/>
          </w:tcPr>
          <w:p w14:paraId="1ADEFDD2" w14:textId="77777777" w:rsidR="00B53AD5" w:rsidRPr="00B53AD5" w:rsidRDefault="00B53AD5" w:rsidP="00B53AD5">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721F0E98" w14:textId="163CBB7B" w:rsidR="00B53AD5" w:rsidRPr="00B53AD5" w:rsidRDefault="00B53AD5" w:rsidP="00B53AD5">
            <w:pPr>
              <w:bidi w:val="0"/>
              <w:rPr>
                <w:rFonts w:asciiTheme="majorBidi" w:hAnsiTheme="majorBidi" w:cstheme="majorBidi"/>
                <w:sz w:val="24"/>
                <w:szCs w:val="24"/>
                <w:rtl/>
                <w:lang w:bidi="ar-YE"/>
              </w:rPr>
            </w:pPr>
            <w:r w:rsidRPr="00B53AD5">
              <w:rPr>
                <w:rStyle w:val="a8"/>
                <w:rFonts w:asciiTheme="majorBidi" w:hAnsiTheme="majorBidi" w:cstheme="majorBidi"/>
                <w:b w:val="0"/>
                <w:bCs w:val="0"/>
                <w:sz w:val="24"/>
                <w:szCs w:val="24"/>
              </w:rPr>
              <w:t>Promote Sustainable Practices</w:t>
            </w:r>
            <w:r w:rsidRPr="00B53AD5">
              <w:rPr>
                <w:rStyle w:val="a8"/>
                <w:rFonts w:asciiTheme="majorBidi" w:hAnsiTheme="majorBidi" w:cstheme="majorBidi"/>
                <w:sz w:val="24"/>
                <w:szCs w:val="24"/>
              </w:rPr>
              <w:t xml:space="preserve"> </w:t>
            </w:r>
            <w:r w:rsidRPr="00B53AD5">
              <w:rPr>
                <w:rFonts w:asciiTheme="majorBidi" w:hAnsiTheme="majorBidi" w:cstheme="majorBidi"/>
                <w:sz w:val="24"/>
                <w:szCs w:val="24"/>
              </w:rPr>
              <w:t>Implement procedures that support sustainability, minimize waste, and reduce workplace hazards in nutrition practice settings.</w:t>
            </w:r>
          </w:p>
        </w:tc>
      </w:tr>
      <w:tr w:rsidR="00B53AD5" w:rsidRPr="00B53AD5" w14:paraId="3A075E1C" w14:textId="77777777" w:rsidTr="00097E96">
        <w:trPr>
          <w:trHeight w:val="162"/>
        </w:trPr>
        <w:tc>
          <w:tcPr>
            <w:tcW w:w="421" w:type="dxa"/>
            <w:vAlign w:val="center"/>
          </w:tcPr>
          <w:p w14:paraId="49B1BB1E" w14:textId="77777777" w:rsidR="00B53AD5" w:rsidRPr="00B53AD5" w:rsidRDefault="00B53AD5" w:rsidP="00B53AD5">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3C1CDAEC" w14:textId="32F1271D" w:rsidR="00B53AD5" w:rsidRPr="00B53AD5" w:rsidRDefault="00B53AD5" w:rsidP="00B53AD5">
            <w:pPr>
              <w:bidi w:val="0"/>
              <w:rPr>
                <w:rFonts w:asciiTheme="majorBidi" w:hAnsiTheme="majorBidi" w:cstheme="majorBidi"/>
                <w:sz w:val="24"/>
                <w:szCs w:val="24"/>
                <w:rtl/>
                <w:lang w:bidi="ar-YE"/>
              </w:rPr>
            </w:pPr>
            <w:r w:rsidRPr="00B53AD5">
              <w:rPr>
                <w:rStyle w:val="a8"/>
                <w:rFonts w:asciiTheme="majorBidi" w:hAnsiTheme="majorBidi" w:cstheme="majorBidi"/>
                <w:b w:val="0"/>
                <w:bCs w:val="0"/>
                <w:sz w:val="24"/>
                <w:szCs w:val="24"/>
              </w:rPr>
              <w:t>Deliver Nutrition Education</w:t>
            </w:r>
            <w:r w:rsidRPr="00B53AD5">
              <w:rPr>
                <w:rStyle w:val="a8"/>
                <w:rFonts w:asciiTheme="majorBidi" w:hAnsiTheme="majorBidi" w:cstheme="majorBidi"/>
                <w:sz w:val="24"/>
                <w:szCs w:val="24"/>
              </w:rPr>
              <w:t xml:space="preserve"> </w:t>
            </w:r>
            <w:r w:rsidRPr="00B53AD5">
              <w:rPr>
                <w:rFonts w:asciiTheme="majorBidi" w:hAnsiTheme="majorBidi" w:cstheme="majorBidi"/>
                <w:sz w:val="24"/>
                <w:szCs w:val="24"/>
              </w:rPr>
              <w:t>Present nutrition-related topics using formats like classes, pamphlets, instructional materials, or written reports.</w:t>
            </w:r>
          </w:p>
        </w:tc>
      </w:tr>
      <w:tr w:rsidR="00B53AD5" w:rsidRPr="00B53AD5" w14:paraId="1A2FAF06" w14:textId="77777777" w:rsidTr="00097E96">
        <w:trPr>
          <w:trHeight w:val="162"/>
        </w:trPr>
        <w:tc>
          <w:tcPr>
            <w:tcW w:w="421" w:type="dxa"/>
            <w:vAlign w:val="center"/>
          </w:tcPr>
          <w:p w14:paraId="6BA347C4" w14:textId="77777777" w:rsidR="00B53AD5" w:rsidRPr="00B53AD5" w:rsidRDefault="00B53AD5" w:rsidP="00B53AD5">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47B231DC" w14:textId="016D64D1" w:rsidR="00B53AD5" w:rsidRPr="00B53AD5" w:rsidRDefault="00B53AD5" w:rsidP="00B53AD5">
            <w:pPr>
              <w:bidi w:val="0"/>
              <w:rPr>
                <w:rFonts w:asciiTheme="majorBidi" w:hAnsiTheme="majorBidi" w:cstheme="majorBidi"/>
                <w:sz w:val="24"/>
                <w:szCs w:val="24"/>
                <w:rtl/>
                <w:lang w:bidi="ar-YE"/>
              </w:rPr>
            </w:pPr>
            <w:r w:rsidRPr="00B53AD5">
              <w:rPr>
                <w:rStyle w:val="a8"/>
                <w:rFonts w:asciiTheme="majorBidi" w:hAnsiTheme="majorBidi" w:cstheme="majorBidi"/>
                <w:b w:val="0"/>
                <w:bCs w:val="0"/>
                <w:sz w:val="24"/>
                <w:szCs w:val="24"/>
              </w:rPr>
              <w:t xml:space="preserve">Apply Behavior Change Strategies </w:t>
            </w:r>
            <w:r w:rsidRPr="00B53AD5">
              <w:rPr>
                <w:rFonts w:asciiTheme="majorBidi" w:hAnsiTheme="majorBidi" w:cstheme="majorBidi"/>
                <w:sz w:val="24"/>
                <w:szCs w:val="24"/>
              </w:rPr>
              <w:t>Address health and nutrition needs through behavior-focused strategies—especially for groups like workers, pregnant/lactating women, infants, and children.</w:t>
            </w:r>
          </w:p>
        </w:tc>
      </w:tr>
      <w:tr w:rsidR="00B53AD5" w:rsidRPr="00B53AD5" w14:paraId="499AED41" w14:textId="77777777" w:rsidTr="00097E96">
        <w:trPr>
          <w:trHeight w:val="162"/>
        </w:trPr>
        <w:tc>
          <w:tcPr>
            <w:tcW w:w="421" w:type="dxa"/>
            <w:vAlign w:val="center"/>
          </w:tcPr>
          <w:p w14:paraId="30A6F204" w14:textId="77777777" w:rsidR="00B53AD5" w:rsidRPr="00B53AD5" w:rsidRDefault="00B53AD5" w:rsidP="00B53AD5">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325A3473" w14:textId="459D9186" w:rsidR="00B53AD5" w:rsidRPr="00B53AD5" w:rsidRDefault="00B53AD5" w:rsidP="00B53AD5">
            <w:pPr>
              <w:bidi w:val="0"/>
              <w:rPr>
                <w:rFonts w:asciiTheme="majorBidi" w:hAnsiTheme="majorBidi" w:cstheme="majorBidi"/>
                <w:sz w:val="24"/>
                <w:szCs w:val="24"/>
                <w:rtl/>
                <w:lang w:bidi="ar-YE"/>
              </w:rPr>
            </w:pPr>
            <w:r w:rsidRPr="00B53AD5">
              <w:rPr>
                <w:rStyle w:val="a8"/>
                <w:rFonts w:asciiTheme="majorBidi" w:hAnsiTheme="majorBidi" w:cstheme="majorBidi"/>
                <w:b w:val="0"/>
                <w:bCs w:val="0"/>
                <w:sz w:val="24"/>
                <w:szCs w:val="24"/>
              </w:rPr>
              <w:t>Implement the Nutrition Care Process (NCP) u</w:t>
            </w:r>
            <w:r w:rsidRPr="00B53AD5">
              <w:rPr>
                <w:rFonts w:asciiTheme="majorBidi" w:hAnsiTheme="majorBidi" w:cstheme="majorBidi"/>
                <w:sz w:val="24"/>
                <w:szCs w:val="24"/>
              </w:rPr>
              <w:t>se standardized nutrition language and follow the NCP with individuals and populations of diverse ages and health statuses.</w:t>
            </w:r>
          </w:p>
        </w:tc>
      </w:tr>
      <w:tr w:rsidR="00B53AD5" w:rsidRPr="00B53AD5" w14:paraId="4A4BEFF8" w14:textId="77777777" w:rsidTr="00097E96">
        <w:trPr>
          <w:trHeight w:val="162"/>
        </w:trPr>
        <w:tc>
          <w:tcPr>
            <w:tcW w:w="421" w:type="dxa"/>
            <w:vAlign w:val="center"/>
          </w:tcPr>
          <w:p w14:paraId="28BB2FB7" w14:textId="77777777" w:rsidR="00B53AD5" w:rsidRPr="00B53AD5" w:rsidRDefault="00B53AD5" w:rsidP="00B53AD5">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578CA968" w14:textId="287DCFAA" w:rsidR="00B53AD5" w:rsidRPr="00B53AD5" w:rsidRDefault="00B53AD5" w:rsidP="00B53AD5">
            <w:pPr>
              <w:bidi w:val="0"/>
              <w:rPr>
                <w:rFonts w:asciiTheme="majorBidi" w:hAnsiTheme="majorBidi" w:cstheme="majorBidi"/>
                <w:sz w:val="24"/>
                <w:szCs w:val="24"/>
                <w:rtl/>
                <w:lang w:bidi="ar-YE"/>
              </w:rPr>
            </w:pPr>
            <w:r w:rsidRPr="00B53AD5">
              <w:rPr>
                <w:rStyle w:val="a8"/>
                <w:rFonts w:asciiTheme="majorBidi" w:hAnsiTheme="majorBidi" w:cstheme="majorBidi"/>
                <w:b w:val="0"/>
                <w:bCs w:val="0"/>
                <w:sz w:val="24"/>
                <w:szCs w:val="24"/>
              </w:rPr>
              <w:t>Demonstrate Teamwork and Engagement a</w:t>
            </w:r>
            <w:r w:rsidRPr="00B53AD5">
              <w:rPr>
                <w:rFonts w:asciiTheme="majorBidi" w:hAnsiTheme="majorBidi" w:cstheme="majorBidi"/>
                <w:sz w:val="24"/>
                <w:szCs w:val="24"/>
              </w:rPr>
              <w:t>ctively contribute in group settings, displaying strong collaboration and participation.</w:t>
            </w:r>
          </w:p>
        </w:tc>
      </w:tr>
      <w:tr w:rsidR="00B53AD5" w:rsidRPr="00B53AD5" w14:paraId="1F5DDACF" w14:textId="77777777" w:rsidTr="00097E96">
        <w:trPr>
          <w:trHeight w:val="162"/>
        </w:trPr>
        <w:tc>
          <w:tcPr>
            <w:tcW w:w="421" w:type="dxa"/>
            <w:vAlign w:val="center"/>
          </w:tcPr>
          <w:p w14:paraId="179330AB" w14:textId="77777777" w:rsidR="00B53AD5" w:rsidRPr="00B53AD5" w:rsidRDefault="00B53AD5" w:rsidP="00B53AD5">
            <w:pPr>
              <w:pStyle w:val="a7"/>
              <w:numPr>
                <w:ilvl w:val="0"/>
                <w:numId w:val="5"/>
              </w:numPr>
              <w:bidi w:val="0"/>
              <w:ind w:left="360"/>
              <w:rPr>
                <w:rFonts w:asciiTheme="majorBidi" w:hAnsiTheme="majorBidi" w:cstheme="majorBidi"/>
                <w:sz w:val="24"/>
                <w:szCs w:val="24"/>
                <w:rtl/>
                <w:lang w:bidi="ar-YE"/>
              </w:rPr>
            </w:pPr>
          </w:p>
        </w:tc>
        <w:tc>
          <w:tcPr>
            <w:tcW w:w="9379" w:type="dxa"/>
            <w:gridSpan w:val="5"/>
          </w:tcPr>
          <w:p w14:paraId="5E41DA3A" w14:textId="098833D4" w:rsidR="00B53AD5" w:rsidRPr="00B53AD5" w:rsidRDefault="00B53AD5" w:rsidP="00B53AD5">
            <w:pPr>
              <w:bidi w:val="0"/>
              <w:rPr>
                <w:rFonts w:asciiTheme="majorBidi" w:hAnsiTheme="majorBidi" w:cstheme="majorBidi"/>
                <w:sz w:val="24"/>
                <w:szCs w:val="24"/>
                <w:rtl/>
                <w:lang w:bidi="ar-YE"/>
              </w:rPr>
            </w:pPr>
            <w:r w:rsidRPr="00B53AD5">
              <w:rPr>
                <w:rStyle w:val="a8"/>
                <w:rFonts w:asciiTheme="majorBidi" w:hAnsiTheme="majorBidi" w:cstheme="majorBidi"/>
                <w:b w:val="0"/>
                <w:bCs w:val="0"/>
                <w:sz w:val="24"/>
                <w:szCs w:val="24"/>
              </w:rPr>
              <w:t xml:space="preserve">Report and Reflect on Activities </w:t>
            </w:r>
            <w:r w:rsidRPr="00B53AD5">
              <w:rPr>
                <w:rFonts w:asciiTheme="majorBidi" w:hAnsiTheme="majorBidi" w:cstheme="majorBidi"/>
                <w:sz w:val="24"/>
                <w:szCs w:val="24"/>
              </w:rPr>
              <w:t>document and communicate educational initiatives and professional practices via reports, bulletin boards, pamphlets, and presentations.</w:t>
            </w:r>
          </w:p>
        </w:tc>
      </w:tr>
      <w:tr w:rsidR="00DD2265" w:rsidRPr="00B53AD5" w14:paraId="79AC4FF7" w14:textId="77777777" w:rsidTr="00DD2265">
        <w:trPr>
          <w:trHeight w:val="432"/>
        </w:trPr>
        <w:tc>
          <w:tcPr>
            <w:tcW w:w="9800" w:type="dxa"/>
            <w:gridSpan w:val="6"/>
            <w:shd w:val="clear" w:color="auto" w:fill="DEEAF6" w:themeFill="accent5" w:themeFillTint="33"/>
            <w:vAlign w:val="center"/>
          </w:tcPr>
          <w:p w14:paraId="47A0AA26" w14:textId="5B7656FD" w:rsidR="00DD2265" w:rsidRPr="00B53AD5" w:rsidRDefault="00DD2265" w:rsidP="00DD2265">
            <w:pPr>
              <w:bidi w:val="0"/>
              <w:rPr>
                <w:rFonts w:asciiTheme="majorBidi" w:hAnsiTheme="majorBidi" w:cstheme="majorBidi"/>
                <w:b/>
                <w:bCs/>
                <w:sz w:val="24"/>
                <w:szCs w:val="24"/>
                <w:rtl/>
                <w:lang w:bidi="ar-YE"/>
              </w:rPr>
            </w:pPr>
            <w:r w:rsidRPr="00B53AD5">
              <w:rPr>
                <w:rFonts w:asciiTheme="majorBidi" w:hAnsiTheme="majorBidi" w:cstheme="majorBidi"/>
                <w:b/>
                <w:bCs/>
                <w:sz w:val="24"/>
                <w:szCs w:val="24"/>
                <w:lang w:bidi="ar-YE"/>
              </w:rPr>
              <w:t>Textbooks:</w:t>
            </w:r>
          </w:p>
        </w:tc>
      </w:tr>
      <w:tr w:rsidR="00B53AD5" w:rsidRPr="00B53AD5" w14:paraId="6CBD350E" w14:textId="77777777" w:rsidTr="003B3FCA">
        <w:trPr>
          <w:trHeight w:val="388"/>
        </w:trPr>
        <w:tc>
          <w:tcPr>
            <w:tcW w:w="421" w:type="dxa"/>
            <w:vAlign w:val="center"/>
          </w:tcPr>
          <w:p w14:paraId="754BCABD" w14:textId="60315A0D" w:rsidR="00B53AD5" w:rsidRPr="00B53AD5" w:rsidRDefault="00B53AD5" w:rsidP="00B53AD5">
            <w:pPr>
              <w:bidi w:val="0"/>
              <w:rPr>
                <w:rFonts w:asciiTheme="majorBidi" w:hAnsiTheme="majorBidi" w:cstheme="majorBidi"/>
                <w:sz w:val="24"/>
                <w:szCs w:val="24"/>
                <w:rtl/>
              </w:rPr>
            </w:pPr>
            <w:r w:rsidRPr="00B53AD5">
              <w:rPr>
                <w:rFonts w:asciiTheme="majorBidi" w:hAnsiTheme="majorBidi" w:cstheme="majorBidi"/>
                <w:sz w:val="24"/>
                <w:szCs w:val="24"/>
              </w:rPr>
              <w:t>1</w:t>
            </w:r>
          </w:p>
        </w:tc>
        <w:tc>
          <w:tcPr>
            <w:tcW w:w="9379" w:type="dxa"/>
            <w:gridSpan w:val="5"/>
          </w:tcPr>
          <w:p w14:paraId="779D6874" w14:textId="4950D416" w:rsidR="00B53AD5" w:rsidRPr="00B53AD5" w:rsidRDefault="00B53AD5" w:rsidP="00B53AD5">
            <w:pPr>
              <w:bidi w:val="0"/>
              <w:rPr>
                <w:rFonts w:asciiTheme="majorBidi" w:hAnsiTheme="majorBidi" w:cstheme="majorBidi"/>
                <w:sz w:val="24"/>
                <w:szCs w:val="24"/>
                <w:rtl/>
              </w:rPr>
            </w:pPr>
            <w:r w:rsidRPr="00B53AD5">
              <w:rPr>
                <w:rStyle w:val="a8"/>
                <w:rFonts w:asciiTheme="majorBidi" w:hAnsiTheme="majorBidi" w:cstheme="majorBidi"/>
                <w:b w:val="0"/>
                <w:bCs w:val="0"/>
                <w:sz w:val="24"/>
                <w:szCs w:val="24"/>
              </w:rPr>
              <w:t>Boyle, M., &amp; Holben, D</w:t>
            </w:r>
            <w:r w:rsidRPr="00B53AD5">
              <w:rPr>
                <w:rStyle w:val="a8"/>
                <w:rFonts w:asciiTheme="majorBidi" w:hAnsiTheme="majorBidi" w:cstheme="majorBidi"/>
                <w:sz w:val="24"/>
                <w:szCs w:val="24"/>
              </w:rPr>
              <w:t>.</w:t>
            </w:r>
            <w:r w:rsidRPr="00B53AD5">
              <w:rPr>
                <w:rFonts w:asciiTheme="majorBidi" w:hAnsiTheme="majorBidi" w:cstheme="majorBidi"/>
                <w:sz w:val="24"/>
                <w:szCs w:val="24"/>
              </w:rPr>
              <w:t xml:space="preserve"> (2006). </w:t>
            </w:r>
            <w:r w:rsidRPr="00B53AD5">
              <w:rPr>
                <w:rStyle w:val="a9"/>
                <w:rFonts w:asciiTheme="majorBidi" w:hAnsiTheme="majorBidi" w:cstheme="majorBidi"/>
                <w:sz w:val="24"/>
                <w:szCs w:val="24"/>
              </w:rPr>
              <w:t>Community Nutrition in Action: An Entrepreneurial Approach</w:t>
            </w:r>
            <w:r w:rsidRPr="00B53AD5">
              <w:rPr>
                <w:rFonts w:asciiTheme="majorBidi" w:hAnsiTheme="majorBidi" w:cstheme="majorBidi"/>
                <w:sz w:val="24"/>
                <w:szCs w:val="24"/>
              </w:rPr>
              <w:t xml:space="preserve"> (4th ed.). Thomson Wadsworth Publishers, Australia.</w:t>
            </w:r>
          </w:p>
        </w:tc>
      </w:tr>
      <w:tr w:rsidR="00B53AD5" w:rsidRPr="00B53AD5" w14:paraId="1F77CAE4" w14:textId="77777777" w:rsidTr="003B3FCA">
        <w:trPr>
          <w:trHeight w:val="388"/>
        </w:trPr>
        <w:tc>
          <w:tcPr>
            <w:tcW w:w="421" w:type="dxa"/>
            <w:vAlign w:val="center"/>
          </w:tcPr>
          <w:p w14:paraId="26F0E5EE" w14:textId="60587E69" w:rsidR="00B53AD5" w:rsidRPr="00B53AD5" w:rsidRDefault="00B53AD5" w:rsidP="00B53AD5">
            <w:pPr>
              <w:bidi w:val="0"/>
              <w:rPr>
                <w:rFonts w:asciiTheme="majorBidi" w:hAnsiTheme="majorBidi" w:cstheme="majorBidi"/>
                <w:sz w:val="24"/>
                <w:szCs w:val="24"/>
                <w:rtl/>
              </w:rPr>
            </w:pPr>
            <w:r w:rsidRPr="00B53AD5">
              <w:rPr>
                <w:rFonts w:asciiTheme="majorBidi" w:hAnsiTheme="majorBidi" w:cstheme="majorBidi"/>
                <w:sz w:val="24"/>
                <w:szCs w:val="24"/>
              </w:rPr>
              <w:t>2</w:t>
            </w:r>
          </w:p>
        </w:tc>
        <w:tc>
          <w:tcPr>
            <w:tcW w:w="9379" w:type="dxa"/>
            <w:gridSpan w:val="5"/>
          </w:tcPr>
          <w:p w14:paraId="18E8364C" w14:textId="3CE531B3" w:rsidR="00B53AD5" w:rsidRPr="00B53AD5" w:rsidRDefault="00B53AD5" w:rsidP="00B53AD5">
            <w:pPr>
              <w:bidi w:val="0"/>
              <w:rPr>
                <w:rFonts w:asciiTheme="majorBidi" w:hAnsiTheme="majorBidi" w:cstheme="majorBidi"/>
                <w:sz w:val="24"/>
                <w:szCs w:val="24"/>
                <w:rtl/>
              </w:rPr>
            </w:pPr>
            <w:r w:rsidRPr="00B53AD5">
              <w:rPr>
                <w:rStyle w:val="a8"/>
                <w:rFonts w:asciiTheme="majorBidi" w:hAnsiTheme="majorBidi" w:cstheme="majorBidi"/>
                <w:b w:val="0"/>
                <w:bCs w:val="0"/>
                <w:sz w:val="24"/>
                <w:szCs w:val="24"/>
              </w:rPr>
              <w:t>Mohan, L. K.</w:t>
            </w:r>
            <w:r w:rsidRPr="00B53AD5">
              <w:rPr>
                <w:rFonts w:asciiTheme="majorBidi" w:hAnsiTheme="majorBidi" w:cstheme="majorBidi"/>
                <w:sz w:val="24"/>
                <w:szCs w:val="24"/>
              </w:rPr>
              <w:t xml:space="preserve"> (2010). </w:t>
            </w:r>
            <w:r w:rsidRPr="00B53AD5">
              <w:rPr>
                <w:rStyle w:val="a9"/>
                <w:rFonts w:asciiTheme="majorBidi" w:hAnsiTheme="majorBidi" w:cstheme="majorBidi"/>
                <w:sz w:val="24"/>
                <w:szCs w:val="24"/>
              </w:rPr>
              <w:t>Krause’s Food and the Nutrition Care Process</w:t>
            </w:r>
            <w:r w:rsidRPr="00B53AD5">
              <w:rPr>
                <w:rFonts w:asciiTheme="majorBidi" w:hAnsiTheme="majorBidi" w:cstheme="majorBidi"/>
                <w:sz w:val="24"/>
                <w:szCs w:val="24"/>
              </w:rPr>
              <w:t xml:space="preserve"> (13th ed.). Elsevier, Canada.</w:t>
            </w:r>
          </w:p>
        </w:tc>
      </w:tr>
      <w:tr w:rsidR="00DD2265" w:rsidRPr="00B53AD5" w14:paraId="2661D110" w14:textId="77777777" w:rsidTr="00DD2265">
        <w:trPr>
          <w:trHeight w:val="432"/>
        </w:trPr>
        <w:tc>
          <w:tcPr>
            <w:tcW w:w="9800" w:type="dxa"/>
            <w:gridSpan w:val="6"/>
            <w:shd w:val="clear" w:color="auto" w:fill="DEEAF6" w:themeFill="accent5" w:themeFillTint="33"/>
            <w:vAlign w:val="center"/>
          </w:tcPr>
          <w:p w14:paraId="13AB1C1A" w14:textId="2B4A8D73" w:rsidR="00DD2265" w:rsidRPr="00B53AD5" w:rsidRDefault="00DD2265" w:rsidP="00DD2265">
            <w:pPr>
              <w:bidi w:val="0"/>
              <w:rPr>
                <w:rFonts w:asciiTheme="majorBidi" w:hAnsiTheme="majorBidi" w:cstheme="majorBidi"/>
                <w:b/>
                <w:bCs/>
                <w:sz w:val="24"/>
                <w:szCs w:val="24"/>
              </w:rPr>
            </w:pPr>
            <w:r w:rsidRPr="00B53AD5">
              <w:rPr>
                <w:rFonts w:asciiTheme="majorBidi" w:hAnsiTheme="majorBidi" w:cstheme="majorBidi"/>
                <w:b/>
                <w:bCs/>
                <w:sz w:val="24"/>
                <w:szCs w:val="24"/>
              </w:rPr>
              <w:lastRenderedPageBreak/>
              <w:t>Course Assessment:</w:t>
            </w:r>
          </w:p>
        </w:tc>
      </w:tr>
      <w:tr w:rsidR="00236010" w:rsidRPr="00B53AD5" w14:paraId="4F3FF534" w14:textId="77777777" w:rsidTr="00C1515A">
        <w:trPr>
          <w:trHeight w:val="363"/>
        </w:trPr>
        <w:tc>
          <w:tcPr>
            <w:tcW w:w="570" w:type="dxa"/>
            <w:gridSpan w:val="2"/>
            <w:shd w:val="clear" w:color="auto" w:fill="F2F2F2" w:themeFill="background1" w:themeFillShade="F2"/>
          </w:tcPr>
          <w:p w14:paraId="7D0C3E8A" w14:textId="765FFBD8" w:rsidR="00236010" w:rsidRPr="00B53AD5" w:rsidRDefault="00236010" w:rsidP="00236010">
            <w:pPr>
              <w:bidi w:val="0"/>
              <w:jc w:val="center"/>
              <w:rPr>
                <w:rFonts w:asciiTheme="majorBidi" w:hAnsiTheme="majorBidi" w:cstheme="majorBidi"/>
                <w:b/>
                <w:bCs/>
                <w:sz w:val="24"/>
                <w:szCs w:val="24"/>
                <w:rtl/>
              </w:rPr>
            </w:pPr>
            <w:r w:rsidRPr="00B53AD5">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236010" w:rsidRPr="00B53AD5" w:rsidRDefault="00236010" w:rsidP="00236010">
            <w:pPr>
              <w:bidi w:val="0"/>
              <w:jc w:val="center"/>
              <w:rPr>
                <w:rFonts w:asciiTheme="majorBidi" w:hAnsiTheme="majorBidi" w:cstheme="majorBidi"/>
                <w:b/>
                <w:bCs/>
                <w:sz w:val="24"/>
                <w:szCs w:val="24"/>
                <w:rtl/>
              </w:rPr>
            </w:pPr>
            <w:r w:rsidRPr="00B53AD5">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B53AD5" w:rsidRDefault="00236010" w:rsidP="00236010">
            <w:pPr>
              <w:bidi w:val="0"/>
              <w:jc w:val="center"/>
              <w:rPr>
                <w:rFonts w:asciiTheme="majorBidi" w:hAnsiTheme="majorBidi" w:cstheme="majorBidi"/>
                <w:b/>
                <w:bCs/>
                <w:sz w:val="24"/>
                <w:szCs w:val="24"/>
                <w:rtl/>
              </w:rPr>
            </w:pPr>
            <w:r w:rsidRPr="00B53AD5">
              <w:rPr>
                <w:rFonts w:asciiTheme="majorBidi" w:hAnsiTheme="majorBidi" w:cstheme="majorBidi"/>
                <w:b/>
                <w:bCs/>
                <w:sz w:val="24"/>
                <w:szCs w:val="24"/>
              </w:rPr>
              <w:t>Mark</w:t>
            </w:r>
          </w:p>
        </w:tc>
      </w:tr>
      <w:tr w:rsidR="00B53AD5" w:rsidRPr="00B53AD5" w14:paraId="231B9796" w14:textId="77777777" w:rsidTr="00D24243">
        <w:trPr>
          <w:trHeight w:val="363"/>
        </w:trPr>
        <w:tc>
          <w:tcPr>
            <w:tcW w:w="570" w:type="dxa"/>
            <w:gridSpan w:val="2"/>
            <w:vAlign w:val="center"/>
          </w:tcPr>
          <w:p w14:paraId="720ECF46" w14:textId="3CAE06BE" w:rsidR="00B53AD5" w:rsidRPr="00B53AD5" w:rsidRDefault="00B53AD5" w:rsidP="00B53AD5">
            <w:pPr>
              <w:pStyle w:val="a7"/>
              <w:numPr>
                <w:ilvl w:val="0"/>
                <w:numId w:val="3"/>
              </w:numPr>
              <w:bidi w:val="0"/>
              <w:jc w:val="center"/>
              <w:rPr>
                <w:rFonts w:asciiTheme="majorBidi" w:hAnsiTheme="majorBidi" w:cstheme="majorBidi"/>
                <w:sz w:val="24"/>
                <w:szCs w:val="24"/>
                <w:rtl/>
              </w:rPr>
            </w:pPr>
          </w:p>
        </w:tc>
        <w:tc>
          <w:tcPr>
            <w:tcW w:w="4959" w:type="dxa"/>
            <w:gridSpan w:val="2"/>
          </w:tcPr>
          <w:p w14:paraId="3D32AEC2" w14:textId="455704A7" w:rsidR="00B53AD5" w:rsidRPr="00B53AD5" w:rsidRDefault="00B53AD5" w:rsidP="00B53AD5">
            <w:pPr>
              <w:bidi w:val="0"/>
              <w:rPr>
                <w:rFonts w:asciiTheme="majorBidi" w:hAnsiTheme="majorBidi" w:cstheme="majorBidi"/>
                <w:sz w:val="24"/>
                <w:szCs w:val="24"/>
                <w:rtl/>
              </w:rPr>
            </w:pPr>
            <w:r w:rsidRPr="00B53AD5">
              <w:rPr>
                <w:rFonts w:asciiTheme="majorBidi" w:hAnsiTheme="majorBidi" w:cstheme="majorBidi"/>
                <w:sz w:val="24"/>
                <w:szCs w:val="24"/>
              </w:rPr>
              <w:t>Assignments and reports</w:t>
            </w:r>
          </w:p>
        </w:tc>
        <w:tc>
          <w:tcPr>
            <w:tcW w:w="4271" w:type="dxa"/>
            <w:gridSpan w:val="2"/>
            <w:vAlign w:val="center"/>
          </w:tcPr>
          <w:p w14:paraId="10F85D2F" w14:textId="16BE5AC3" w:rsidR="00B53AD5" w:rsidRPr="00B53AD5" w:rsidRDefault="00B53AD5" w:rsidP="00B53AD5">
            <w:pPr>
              <w:bidi w:val="0"/>
              <w:jc w:val="center"/>
              <w:rPr>
                <w:rFonts w:asciiTheme="majorBidi" w:hAnsiTheme="majorBidi" w:cstheme="majorBidi"/>
                <w:sz w:val="24"/>
                <w:szCs w:val="24"/>
              </w:rPr>
            </w:pPr>
            <w:r w:rsidRPr="00B53AD5">
              <w:rPr>
                <w:rFonts w:asciiTheme="majorBidi" w:hAnsiTheme="majorBidi" w:cstheme="majorBidi"/>
                <w:sz w:val="24"/>
                <w:szCs w:val="24"/>
              </w:rPr>
              <w:t>50</w:t>
            </w:r>
          </w:p>
        </w:tc>
      </w:tr>
      <w:tr w:rsidR="00B53AD5" w:rsidRPr="00B53AD5" w14:paraId="4B94982F" w14:textId="77777777" w:rsidTr="00D24243">
        <w:trPr>
          <w:trHeight w:val="363"/>
        </w:trPr>
        <w:tc>
          <w:tcPr>
            <w:tcW w:w="570" w:type="dxa"/>
            <w:gridSpan w:val="2"/>
            <w:vAlign w:val="center"/>
          </w:tcPr>
          <w:p w14:paraId="623FA5B0" w14:textId="7B45770B" w:rsidR="00B53AD5" w:rsidRPr="00B53AD5" w:rsidRDefault="00B53AD5" w:rsidP="00B53AD5">
            <w:pPr>
              <w:pStyle w:val="a7"/>
              <w:numPr>
                <w:ilvl w:val="0"/>
                <w:numId w:val="3"/>
              </w:numPr>
              <w:bidi w:val="0"/>
              <w:jc w:val="center"/>
              <w:rPr>
                <w:rFonts w:asciiTheme="majorBidi" w:hAnsiTheme="majorBidi" w:cstheme="majorBidi"/>
                <w:sz w:val="24"/>
                <w:szCs w:val="24"/>
                <w:rtl/>
              </w:rPr>
            </w:pPr>
          </w:p>
        </w:tc>
        <w:tc>
          <w:tcPr>
            <w:tcW w:w="4959" w:type="dxa"/>
            <w:gridSpan w:val="2"/>
          </w:tcPr>
          <w:p w14:paraId="3EC42CBA" w14:textId="365A6691" w:rsidR="00B53AD5" w:rsidRPr="00B53AD5" w:rsidRDefault="00B53AD5" w:rsidP="00B53AD5">
            <w:pPr>
              <w:bidi w:val="0"/>
              <w:rPr>
                <w:rFonts w:asciiTheme="majorBidi" w:hAnsiTheme="majorBidi" w:cstheme="majorBidi"/>
                <w:sz w:val="24"/>
                <w:szCs w:val="24"/>
                <w:rtl/>
              </w:rPr>
            </w:pPr>
            <w:r w:rsidRPr="00B53AD5">
              <w:rPr>
                <w:rFonts w:asciiTheme="majorBidi" w:hAnsiTheme="majorBidi" w:cstheme="majorBidi"/>
                <w:sz w:val="24"/>
                <w:szCs w:val="24"/>
              </w:rPr>
              <w:t>Field work assessment</w:t>
            </w:r>
          </w:p>
        </w:tc>
        <w:tc>
          <w:tcPr>
            <w:tcW w:w="4271" w:type="dxa"/>
            <w:gridSpan w:val="2"/>
            <w:vAlign w:val="center"/>
          </w:tcPr>
          <w:p w14:paraId="74932237" w14:textId="3D61CE2A" w:rsidR="00B53AD5" w:rsidRPr="00B53AD5" w:rsidRDefault="00B53AD5" w:rsidP="00B53AD5">
            <w:pPr>
              <w:bidi w:val="0"/>
              <w:jc w:val="center"/>
              <w:rPr>
                <w:rFonts w:asciiTheme="majorBidi" w:hAnsiTheme="majorBidi" w:cstheme="majorBidi"/>
                <w:sz w:val="24"/>
                <w:szCs w:val="24"/>
              </w:rPr>
            </w:pPr>
            <w:r w:rsidRPr="00B53AD5">
              <w:rPr>
                <w:rFonts w:asciiTheme="majorBidi" w:hAnsiTheme="majorBidi" w:cstheme="majorBidi"/>
                <w:sz w:val="24"/>
                <w:szCs w:val="24"/>
              </w:rPr>
              <w:t>30</w:t>
            </w:r>
          </w:p>
        </w:tc>
      </w:tr>
      <w:tr w:rsidR="00B53AD5" w:rsidRPr="00B53AD5" w14:paraId="57EE9CA5" w14:textId="77777777" w:rsidTr="00D24243">
        <w:trPr>
          <w:trHeight w:val="363"/>
        </w:trPr>
        <w:tc>
          <w:tcPr>
            <w:tcW w:w="570" w:type="dxa"/>
            <w:gridSpan w:val="2"/>
            <w:vAlign w:val="center"/>
          </w:tcPr>
          <w:p w14:paraId="609D48DF" w14:textId="32F4E0E6" w:rsidR="00B53AD5" w:rsidRPr="00B53AD5" w:rsidRDefault="00B53AD5" w:rsidP="00B53AD5">
            <w:pPr>
              <w:pStyle w:val="a7"/>
              <w:numPr>
                <w:ilvl w:val="0"/>
                <w:numId w:val="3"/>
              </w:numPr>
              <w:bidi w:val="0"/>
              <w:jc w:val="center"/>
              <w:rPr>
                <w:rFonts w:asciiTheme="majorBidi" w:hAnsiTheme="majorBidi" w:cstheme="majorBidi"/>
                <w:sz w:val="24"/>
                <w:szCs w:val="24"/>
                <w:rtl/>
              </w:rPr>
            </w:pPr>
          </w:p>
        </w:tc>
        <w:tc>
          <w:tcPr>
            <w:tcW w:w="4959" w:type="dxa"/>
            <w:gridSpan w:val="2"/>
          </w:tcPr>
          <w:p w14:paraId="0D017EE9" w14:textId="451D91BB" w:rsidR="00B53AD5" w:rsidRPr="00B53AD5" w:rsidRDefault="00B53AD5" w:rsidP="00B53AD5">
            <w:pPr>
              <w:bidi w:val="0"/>
              <w:rPr>
                <w:rFonts w:asciiTheme="majorBidi" w:hAnsiTheme="majorBidi" w:cstheme="majorBidi"/>
                <w:sz w:val="24"/>
                <w:szCs w:val="24"/>
                <w:rtl/>
              </w:rPr>
            </w:pPr>
            <w:r w:rsidRPr="00B53AD5">
              <w:rPr>
                <w:rFonts w:asciiTheme="majorBidi" w:hAnsiTheme="majorBidi" w:cstheme="majorBidi"/>
                <w:sz w:val="24"/>
                <w:szCs w:val="24"/>
              </w:rPr>
              <w:t>Oral presentation</w:t>
            </w:r>
          </w:p>
        </w:tc>
        <w:tc>
          <w:tcPr>
            <w:tcW w:w="4271" w:type="dxa"/>
            <w:gridSpan w:val="2"/>
            <w:vAlign w:val="center"/>
          </w:tcPr>
          <w:p w14:paraId="1E9F14D3" w14:textId="62CDEF75" w:rsidR="00B53AD5" w:rsidRPr="00B53AD5" w:rsidRDefault="00B53AD5" w:rsidP="00B53AD5">
            <w:pPr>
              <w:bidi w:val="0"/>
              <w:jc w:val="center"/>
              <w:rPr>
                <w:rFonts w:asciiTheme="majorBidi" w:hAnsiTheme="majorBidi" w:cstheme="majorBidi"/>
                <w:sz w:val="24"/>
                <w:szCs w:val="24"/>
              </w:rPr>
            </w:pPr>
            <w:r w:rsidRPr="00B53AD5">
              <w:rPr>
                <w:rFonts w:asciiTheme="majorBidi" w:hAnsiTheme="majorBidi" w:cstheme="majorBidi"/>
                <w:sz w:val="24"/>
                <w:szCs w:val="24"/>
              </w:rPr>
              <w:t>20</w:t>
            </w:r>
          </w:p>
        </w:tc>
      </w:tr>
      <w:tr w:rsidR="00236010" w:rsidRPr="00B53AD5" w14:paraId="7F7DF4D0" w14:textId="77777777" w:rsidTr="00C1515A">
        <w:trPr>
          <w:trHeight w:val="363"/>
        </w:trPr>
        <w:tc>
          <w:tcPr>
            <w:tcW w:w="5529" w:type="dxa"/>
            <w:gridSpan w:val="4"/>
            <w:shd w:val="clear" w:color="auto" w:fill="F2F2F2" w:themeFill="background1" w:themeFillShade="F2"/>
            <w:vAlign w:val="center"/>
          </w:tcPr>
          <w:p w14:paraId="3641D387" w14:textId="1B621474" w:rsidR="00236010" w:rsidRPr="00B53AD5" w:rsidRDefault="00236010" w:rsidP="00236010">
            <w:pPr>
              <w:bidi w:val="0"/>
              <w:jc w:val="center"/>
              <w:rPr>
                <w:rFonts w:asciiTheme="majorBidi" w:hAnsiTheme="majorBidi" w:cstheme="majorBidi"/>
                <w:b/>
                <w:bCs/>
                <w:sz w:val="24"/>
                <w:szCs w:val="24"/>
              </w:rPr>
            </w:pPr>
            <w:r w:rsidRPr="00B53AD5">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B53AD5" w:rsidRDefault="007319D1" w:rsidP="00236010">
            <w:pPr>
              <w:bidi w:val="0"/>
              <w:jc w:val="center"/>
              <w:rPr>
                <w:rFonts w:asciiTheme="majorBidi" w:hAnsiTheme="majorBidi" w:cstheme="majorBidi"/>
                <w:b/>
                <w:bCs/>
                <w:sz w:val="24"/>
                <w:szCs w:val="24"/>
              </w:rPr>
            </w:pPr>
            <w:r w:rsidRPr="00B53AD5">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6500" w14:textId="77777777" w:rsidR="00352CE4" w:rsidRDefault="00352CE4" w:rsidP="002962A2">
      <w:pPr>
        <w:spacing w:after="0" w:line="240" w:lineRule="auto"/>
      </w:pPr>
      <w:r>
        <w:separator/>
      </w:r>
    </w:p>
  </w:endnote>
  <w:endnote w:type="continuationSeparator" w:id="0">
    <w:p w14:paraId="3646449C" w14:textId="77777777" w:rsidR="00352CE4" w:rsidRDefault="00352CE4"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AC9" w14:textId="77777777" w:rsidR="007344B4" w:rsidRPr="007344B4" w:rsidRDefault="007344B4" w:rsidP="0006124D">
    <w:pPr>
      <w:pStyle w:val="a5"/>
      <w:rPr>
        <w:sz w:val="24"/>
        <w:szCs w:val="24"/>
        <w:rtl/>
      </w:rPr>
    </w:pPr>
  </w:p>
  <w:p w14:paraId="6C8F1D80" w14:textId="6D5EC4B2" w:rsidR="003B5897" w:rsidRPr="007344B4" w:rsidRDefault="007344B4" w:rsidP="007344B4">
    <w:pPr>
      <w:pStyle w:val="a5"/>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8559" w14:textId="77777777" w:rsidR="00352CE4" w:rsidRDefault="00352CE4" w:rsidP="002962A2">
      <w:pPr>
        <w:spacing w:after="0" w:line="240" w:lineRule="auto"/>
      </w:pPr>
      <w:r>
        <w:separator/>
      </w:r>
    </w:p>
  </w:footnote>
  <w:footnote w:type="continuationSeparator" w:id="0">
    <w:p w14:paraId="598C1A1C" w14:textId="77777777" w:rsidR="00352CE4" w:rsidRDefault="00352CE4"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68C" w14:textId="2286310F" w:rsidR="00C01A67" w:rsidRDefault="00021806" w:rsidP="00C01A67">
    <w:pPr>
      <w:pStyle w:val="a4"/>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" filled="f" stroked="f">
              <v:textbo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a4"/>
      <w:tabs>
        <w:tab w:val="clear" w:pos="4680"/>
        <w:tab w:val="clear" w:pos="9360"/>
        <w:tab w:val="left" w:pos="2665"/>
      </w:tabs>
    </w:pPr>
    <w:r>
      <w:rPr>
        <w:rtl/>
      </w:rPr>
      <w:tab/>
    </w:r>
  </w:p>
  <w:p w14:paraId="028AD11B" w14:textId="4554ED9E" w:rsidR="00C01A67" w:rsidRDefault="00183336">
    <w:pPr>
      <w:pStyle w:val="a4"/>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A84"/>
    <w:multiLevelType w:val="hybridMultilevel"/>
    <w:tmpl w:val="2D28C68C"/>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F0E97"/>
    <w:multiLevelType w:val="hybridMultilevel"/>
    <w:tmpl w:val="E2324AF0"/>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080360">
    <w:abstractNumId w:val="3"/>
  </w:num>
  <w:num w:numId="2" w16cid:durableId="625506614">
    <w:abstractNumId w:val="1"/>
  </w:num>
  <w:num w:numId="3" w16cid:durableId="41560952">
    <w:abstractNumId w:val="4"/>
  </w:num>
  <w:num w:numId="4" w16cid:durableId="1502886381">
    <w:abstractNumId w:val="0"/>
  </w:num>
  <w:num w:numId="5" w16cid:durableId="1638605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3336"/>
    <w:rsid w:val="001C2646"/>
    <w:rsid w:val="001E2E02"/>
    <w:rsid w:val="00205D7B"/>
    <w:rsid w:val="00236010"/>
    <w:rsid w:val="002400BC"/>
    <w:rsid w:val="00270E14"/>
    <w:rsid w:val="002962A2"/>
    <w:rsid w:val="003279E1"/>
    <w:rsid w:val="00351A4C"/>
    <w:rsid w:val="00352CE4"/>
    <w:rsid w:val="003B5897"/>
    <w:rsid w:val="003C10A4"/>
    <w:rsid w:val="003E7EDA"/>
    <w:rsid w:val="003F04A2"/>
    <w:rsid w:val="00406380"/>
    <w:rsid w:val="00411AC7"/>
    <w:rsid w:val="004131A7"/>
    <w:rsid w:val="00424C61"/>
    <w:rsid w:val="00487094"/>
    <w:rsid w:val="004B254E"/>
    <w:rsid w:val="00524674"/>
    <w:rsid w:val="00555339"/>
    <w:rsid w:val="005674A4"/>
    <w:rsid w:val="00573612"/>
    <w:rsid w:val="00583910"/>
    <w:rsid w:val="00596D23"/>
    <w:rsid w:val="005B14FC"/>
    <w:rsid w:val="005B2578"/>
    <w:rsid w:val="005E65E8"/>
    <w:rsid w:val="00604EFE"/>
    <w:rsid w:val="00634BAC"/>
    <w:rsid w:val="006B65DF"/>
    <w:rsid w:val="006D784E"/>
    <w:rsid w:val="006F46B8"/>
    <w:rsid w:val="007319D1"/>
    <w:rsid w:val="007344B4"/>
    <w:rsid w:val="0075075D"/>
    <w:rsid w:val="007642CA"/>
    <w:rsid w:val="00775036"/>
    <w:rsid w:val="00795D0F"/>
    <w:rsid w:val="007D52F5"/>
    <w:rsid w:val="008342DC"/>
    <w:rsid w:val="00837016"/>
    <w:rsid w:val="00843CA9"/>
    <w:rsid w:val="00882B56"/>
    <w:rsid w:val="00887A70"/>
    <w:rsid w:val="008D4001"/>
    <w:rsid w:val="00931127"/>
    <w:rsid w:val="00935374"/>
    <w:rsid w:val="009C2BD0"/>
    <w:rsid w:val="009E4C33"/>
    <w:rsid w:val="009F0726"/>
    <w:rsid w:val="00A26B80"/>
    <w:rsid w:val="00A50E01"/>
    <w:rsid w:val="00A73E59"/>
    <w:rsid w:val="00A93023"/>
    <w:rsid w:val="00A9549E"/>
    <w:rsid w:val="00AC779C"/>
    <w:rsid w:val="00AF64CB"/>
    <w:rsid w:val="00B0391A"/>
    <w:rsid w:val="00B04037"/>
    <w:rsid w:val="00B27EC6"/>
    <w:rsid w:val="00B43A99"/>
    <w:rsid w:val="00B53AD5"/>
    <w:rsid w:val="00B62F6E"/>
    <w:rsid w:val="00B64CAF"/>
    <w:rsid w:val="00B8695B"/>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362C3"/>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183336"/>
    <w:pPr>
      <w:ind w:left="720"/>
      <w:contextualSpacing/>
    </w:pPr>
  </w:style>
  <w:style w:type="character" w:styleId="a8">
    <w:name w:val="Strong"/>
    <w:basedOn w:val="a0"/>
    <w:uiPriority w:val="22"/>
    <w:qFormat/>
    <w:rsid w:val="00B53AD5"/>
    <w:rPr>
      <w:b/>
      <w:bCs/>
    </w:rPr>
  </w:style>
  <w:style w:type="character" w:styleId="a9">
    <w:name w:val="Emphasis"/>
    <w:basedOn w:val="a0"/>
    <w:uiPriority w:val="20"/>
    <w:qFormat/>
    <w:rsid w:val="00B53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245698511">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722710317">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443</Words>
  <Characters>2528</Characters>
  <Application>Microsoft Office Word</Application>
  <DocSecurity>0</DocSecurity>
  <Lines>21</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Windows11</cp:lastModifiedBy>
  <cp:revision>36</cp:revision>
  <dcterms:created xsi:type="dcterms:W3CDTF">2025-02-04T19:03:00Z</dcterms:created>
  <dcterms:modified xsi:type="dcterms:W3CDTF">2025-08-05T08:33:00Z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